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1AC" w:rsidRDefault="00CF41AC" w:rsidP="00CF41AC">
      <w:pPr>
        <w:spacing w:before="100" w:beforeAutospacing="1" w:after="100" w:afterAutospacing="1"/>
      </w:pPr>
      <w:r>
        <w:t>V sklopu letnega akcijskega načrta projekta »SPOT regije 2018-2022«, vas SPOT svetovanje Koroška, v sodelovanju z Območno obrtno-podje</w:t>
      </w:r>
      <w:r w:rsidR="00E05FF4">
        <w:t>tniško zbornico Dravograd</w:t>
      </w:r>
      <w:r>
        <w:t xml:space="preserve"> </w:t>
      </w:r>
      <w:r>
        <w:rPr>
          <w:b/>
          <w:bCs/>
        </w:rPr>
        <w:t>vabi na ogled dobre praks</w:t>
      </w:r>
      <w:r w:rsidR="00E05FF4">
        <w:rPr>
          <w:b/>
          <w:bCs/>
        </w:rPr>
        <w:t>e n</w:t>
      </w:r>
      <w:r w:rsidR="00397F56">
        <w:rPr>
          <w:b/>
          <w:bCs/>
        </w:rPr>
        <w:t>a področju lesarstva v Sloveniji</w:t>
      </w:r>
      <w:r>
        <w:rPr>
          <w:b/>
          <w:bCs/>
        </w:rPr>
        <w:t>.</w:t>
      </w:r>
      <w:r>
        <w:rPr>
          <w:b/>
          <w:bCs/>
          <w:color w:val="31849B"/>
        </w:rPr>
        <w:t> </w:t>
      </w:r>
      <w:bookmarkStart w:id="0" w:name="_GoBack"/>
      <w:bookmarkEnd w:id="0"/>
    </w:p>
    <w:p w:rsidR="00B5752C" w:rsidRDefault="00E05FF4" w:rsidP="00B5752C">
      <w:pPr>
        <w:spacing w:before="100" w:beforeAutospacing="1" w:after="100" w:afterAutospacing="1"/>
        <w:jc w:val="center"/>
        <w:rPr>
          <w:sz w:val="40"/>
          <w:szCs w:val="40"/>
        </w:rPr>
      </w:pPr>
      <w:r>
        <w:rPr>
          <w:b/>
          <w:bCs/>
          <w:color w:val="31849B"/>
          <w:sz w:val="40"/>
          <w:szCs w:val="40"/>
        </w:rPr>
        <w:t xml:space="preserve">» Vabilo na ogled dobre prakse na področju lesarstva v Sloveniji: </w:t>
      </w:r>
      <w:r w:rsidR="00242DDA">
        <w:rPr>
          <w:b/>
          <w:bCs/>
          <w:color w:val="31849B"/>
          <w:sz w:val="40"/>
          <w:szCs w:val="40"/>
        </w:rPr>
        <w:t>Montažne hiše LUMAR</w:t>
      </w:r>
      <w:r w:rsidR="00CF41AC" w:rsidRPr="00130755">
        <w:rPr>
          <w:b/>
          <w:bCs/>
          <w:color w:val="31849B"/>
          <w:sz w:val="40"/>
          <w:szCs w:val="40"/>
        </w:rPr>
        <w:t>«</w:t>
      </w:r>
      <w:r w:rsidR="00CF41AC">
        <w:rPr>
          <w:b/>
          <w:bCs/>
          <w:color w:val="B2A1C7"/>
        </w:rPr>
        <w:t> </w:t>
      </w:r>
    </w:p>
    <w:p w:rsidR="00CF41AC" w:rsidRPr="00B5752C" w:rsidRDefault="00CF41AC" w:rsidP="00B5752C">
      <w:pPr>
        <w:spacing w:before="100" w:beforeAutospacing="1" w:after="100" w:afterAutospacing="1"/>
        <w:rPr>
          <w:sz w:val="40"/>
          <w:szCs w:val="40"/>
        </w:rPr>
      </w:pPr>
      <w:r w:rsidRPr="00CF41AC">
        <w:rPr>
          <w:b/>
          <w:bCs/>
          <w:iCs/>
          <w:u w:val="single"/>
        </w:rPr>
        <w:t>Kaj si bomo ogledali?</w:t>
      </w:r>
    </w:p>
    <w:p w:rsidR="00CF41AC" w:rsidRDefault="00CF41AC" w:rsidP="00CF41AC">
      <w:pPr>
        <w:spacing w:before="100" w:beforeAutospacing="1" w:after="100" w:afterAutospacing="1"/>
      </w:pPr>
      <w:r>
        <w:t>Ogledali si b</w:t>
      </w:r>
      <w:r w:rsidR="00242DDA">
        <w:t>omo montažne hiše Lumar</w:t>
      </w:r>
      <w:r>
        <w:t>,</w:t>
      </w:r>
      <w:r w:rsidR="00242DDA">
        <w:t xml:space="preserve"> ki jih izdeluje podjetje Lumar IG d.o.o.. Podjetje je tehnološko naravnano, ustvarjajo trende, ki se odražajo v izdelavi montažnih hiš. Posebnost je izražena </w:t>
      </w:r>
      <w:r w:rsidR="009A60C1">
        <w:t xml:space="preserve">v tem, da ne glede na </w:t>
      </w:r>
      <w:r w:rsidR="002F32BE">
        <w:t xml:space="preserve">izbran </w:t>
      </w:r>
      <w:r w:rsidR="009A60C1">
        <w:t>tip montažne hiše, je v njej zajeta vrhunska tehnologija. Prav tako bomo spoznali</w:t>
      </w:r>
      <w:r>
        <w:t xml:space="preserve"> orga</w:t>
      </w:r>
      <w:r w:rsidR="009A60C1">
        <w:t>niziranost in delovanje podjetja Lumar IG d.o.o..</w:t>
      </w:r>
    </w:p>
    <w:p w:rsidR="00CF41AC" w:rsidRPr="00CF41AC" w:rsidRDefault="00130755" w:rsidP="00CF41AC">
      <w:pPr>
        <w:spacing w:before="100" w:beforeAutospacing="1" w:after="100" w:afterAutospacing="1"/>
      </w:pPr>
      <w:r>
        <w:rPr>
          <w:b/>
          <w:bCs/>
          <w:iCs/>
          <w:u w:val="single"/>
        </w:rPr>
        <w:t>Namen ogleda:</w:t>
      </w:r>
    </w:p>
    <w:p w:rsidR="00CF41AC" w:rsidRDefault="00CF41AC" w:rsidP="00CF41AC">
      <w:pPr>
        <w:spacing w:before="100" w:beforeAutospacing="1" w:after="100" w:afterAutospacing="1"/>
      </w:pPr>
      <w:r>
        <w:rPr>
          <w:color w:val="000000"/>
        </w:rPr>
        <w:t>Ogled dobre prakse je namen</w:t>
      </w:r>
      <w:r w:rsidR="009A60C1">
        <w:rPr>
          <w:color w:val="000000"/>
        </w:rPr>
        <w:t xml:space="preserve">jen spoznavanju tehnološkega </w:t>
      </w:r>
      <w:r>
        <w:rPr>
          <w:color w:val="000000"/>
        </w:rPr>
        <w:t>sistema n</w:t>
      </w:r>
      <w:r w:rsidR="009A60C1">
        <w:rPr>
          <w:color w:val="000000"/>
        </w:rPr>
        <w:t>a področju lesarstva</w:t>
      </w:r>
      <w:r>
        <w:rPr>
          <w:color w:val="000000"/>
        </w:rPr>
        <w:t xml:space="preserve"> ter spoznavanju vs</w:t>
      </w:r>
      <w:r w:rsidR="009A60C1">
        <w:rPr>
          <w:color w:val="000000"/>
        </w:rPr>
        <w:t>eh dejavnikov pri razvoju lesarstva. </w:t>
      </w:r>
      <w:r w:rsidR="009A60C1">
        <w:rPr>
          <w:rFonts w:asciiTheme="minorHAnsi" w:hAnsiTheme="minorHAnsi" w:cstheme="minorHAnsi"/>
          <w:color w:val="000000" w:themeColor="text1"/>
          <w:szCs w:val="22"/>
        </w:rPr>
        <w:t>Diskusija v podjetju predstavlja tudi možnosti izmenjave pogledov ter nadaljnjega sodelovanja.</w:t>
      </w:r>
    </w:p>
    <w:p w:rsidR="00CF41AC" w:rsidRPr="00CF41AC" w:rsidRDefault="00CF41AC" w:rsidP="00CF41AC">
      <w:pPr>
        <w:spacing w:before="100" w:beforeAutospacing="1" w:after="100" w:afterAutospacing="1"/>
      </w:pPr>
      <w:r w:rsidRPr="00CF41AC">
        <w:rPr>
          <w:b/>
          <w:bCs/>
          <w:iCs/>
          <w:u w:val="single"/>
        </w:rPr>
        <w:t>Kdaj?</w:t>
      </w:r>
    </w:p>
    <w:p w:rsidR="00CF41AC" w:rsidRDefault="00CF41AC" w:rsidP="00130755">
      <w:pPr>
        <w:spacing w:before="100" w:beforeAutospacing="1"/>
      </w:pPr>
      <w:r w:rsidRPr="00B5752C">
        <w:rPr>
          <w:bCs/>
        </w:rPr>
        <w:t xml:space="preserve">Vljudno vabljeni, da se </w:t>
      </w:r>
      <w:r w:rsidR="00B5752C" w:rsidRPr="00B5752C">
        <w:rPr>
          <w:bCs/>
        </w:rPr>
        <w:t xml:space="preserve">nam </w:t>
      </w:r>
      <w:r w:rsidRPr="00B5752C">
        <w:rPr>
          <w:bCs/>
        </w:rPr>
        <w:t>pridružite</w:t>
      </w:r>
      <w:r>
        <w:rPr>
          <w:b/>
          <w:bCs/>
        </w:rPr>
        <w:t xml:space="preserve"> </w:t>
      </w:r>
      <w:r w:rsidR="000E1661" w:rsidRPr="000E1661">
        <w:rPr>
          <w:b/>
          <w:bCs/>
        </w:rPr>
        <w:t>v četrtek, 6. junija 2019</w:t>
      </w:r>
      <w:r w:rsidRPr="000E1661">
        <w:rPr>
          <w:b/>
          <w:bCs/>
        </w:rPr>
        <w:t xml:space="preserve"> </w:t>
      </w:r>
      <w:r w:rsidR="00A16870" w:rsidRPr="00A16870">
        <w:rPr>
          <w:b/>
          <w:bCs/>
        </w:rPr>
        <w:t>od 9.00 do 15</w:t>
      </w:r>
      <w:r w:rsidRPr="00A16870">
        <w:rPr>
          <w:b/>
          <w:bCs/>
        </w:rPr>
        <w:t>.00 ure</w:t>
      </w:r>
      <w:r>
        <w:rPr>
          <w:b/>
          <w:bCs/>
        </w:rPr>
        <w:t>.</w:t>
      </w:r>
    </w:p>
    <w:p w:rsidR="00CF41AC" w:rsidRPr="00B5752C" w:rsidRDefault="00CF41AC" w:rsidP="00130755">
      <w:pPr>
        <w:pStyle w:val="m-1219823021899292256msolistparagraph"/>
        <w:jc w:val="both"/>
        <w:rPr>
          <w:rFonts w:asciiTheme="minorHAnsi" w:hAnsiTheme="minorHAnsi"/>
          <w:b/>
          <w:sz w:val="22"/>
          <w:szCs w:val="22"/>
          <w:u w:val="single"/>
        </w:rPr>
      </w:pPr>
      <w:r w:rsidRPr="00B5752C">
        <w:rPr>
          <w:rFonts w:asciiTheme="minorHAnsi" w:hAnsiTheme="minorHAnsi"/>
          <w:b/>
          <w:sz w:val="22"/>
          <w:szCs w:val="22"/>
          <w:u w:val="single"/>
        </w:rPr>
        <w:t xml:space="preserve">Odhod avtobusa iz izhodiščnih točk v regiji: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7224"/>
      </w:tblGrid>
      <w:tr w:rsidR="00B5752C" w:rsidRPr="002C2B7F" w:rsidTr="00B5752C">
        <w:tc>
          <w:tcPr>
            <w:tcW w:w="1980" w:type="dxa"/>
            <w:shd w:val="clear" w:color="auto" w:fill="auto"/>
          </w:tcPr>
          <w:p w:rsidR="00B5752C" w:rsidRPr="002C2B7F" w:rsidRDefault="003F10DE" w:rsidP="004D4850">
            <w:pPr>
              <w:rPr>
                <w:b/>
                <w:szCs w:val="22"/>
              </w:rPr>
            </w:pPr>
            <w:r>
              <w:rPr>
                <w:b/>
                <w:szCs w:val="22"/>
              </w:rPr>
              <w:t>9:1</w:t>
            </w:r>
            <w:r w:rsidR="00B5752C">
              <w:rPr>
                <w:b/>
                <w:szCs w:val="22"/>
              </w:rPr>
              <w:t>0</w:t>
            </w:r>
          </w:p>
        </w:tc>
        <w:tc>
          <w:tcPr>
            <w:tcW w:w="7224" w:type="dxa"/>
            <w:shd w:val="clear" w:color="auto" w:fill="auto"/>
          </w:tcPr>
          <w:p w:rsidR="00B5752C" w:rsidRPr="002C2B7F" w:rsidRDefault="00B5752C" w:rsidP="004D4850">
            <w:pPr>
              <w:rPr>
                <w:szCs w:val="22"/>
              </w:rPr>
            </w:pPr>
            <w:r>
              <w:rPr>
                <w:szCs w:val="22"/>
              </w:rPr>
              <w:t>Ravne na Koroškem (glavna avtobusna postaja</w:t>
            </w:r>
            <w:r w:rsidR="003C23F7">
              <w:rPr>
                <w:szCs w:val="22"/>
              </w:rPr>
              <w:t>)</w:t>
            </w:r>
          </w:p>
        </w:tc>
      </w:tr>
      <w:tr w:rsidR="00B5752C" w:rsidRPr="002C2B7F" w:rsidTr="00B5752C">
        <w:tc>
          <w:tcPr>
            <w:tcW w:w="1980" w:type="dxa"/>
            <w:shd w:val="clear" w:color="auto" w:fill="auto"/>
          </w:tcPr>
          <w:p w:rsidR="00B5752C" w:rsidRPr="002C2B7F" w:rsidRDefault="003F10DE" w:rsidP="004D4850">
            <w:pPr>
              <w:rPr>
                <w:b/>
                <w:szCs w:val="22"/>
              </w:rPr>
            </w:pPr>
            <w:r>
              <w:rPr>
                <w:b/>
                <w:szCs w:val="22"/>
              </w:rPr>
              <w:t>9:25</w:t>
            </w:r>
          </w:p>
        </w:tc>
        <w:tc>
          <w:tcPr>
            <w:tcW w:w="7224" w:type="dxa"/>
            <w:shd w:val="clear" w:color="auto" w:fill="auto"/>
          </w:tcPr>
          <w:p w:rsidR="00B5752C" w:rsidRPr="002C2B7F" w:rsidRDefault="00B5752C" w:rsidP="004D4850">
            <w:pPr>
              <w:rPr>
                <w:szCs w:val="22"/>
              </w:rPr>
            </w:pPr>
            <w:r>
              <w:rPr>
                <w:szCs w:val="22"/>
              </w:rPr>
              <w:t>Slovenj Gradec (glavna avtobusna postaja)</w:t>
            </w:r>
          </w:p>
        </w:tc>
      </w:tr>
      <w:tr w:rsidR="00B5752C" w:rsidRPr="002C2B7F" w:rsidTr="00B5752C">
        <w:tc>
          <w:tcPr>
            <w:tcW w:w="1980" w:type="dxa"/>
            <w:shd w:val="clear" w:color="auto" w:fill="auto"/>
          </w:tcPr>
          <w:p w:rsidR="00B5752C" w:rsidRPr="002C2B7F" w:rsidRDefault="003F10DE" w:rsidP="004D4850">
            <w:pPr>
              <w:rPr>
                <w:b/>
                <w:szCs w:val="22"/>
              </w:rPr>
            </w:pPr>
            <w:r>
              <w:rPr>
                <w:b/>
                <w:szCs w:val="22"/>
              </w:rPr>
              <w:t>9:4</w:t>
            </w:r>
            <w:r w:rsidR="00B5752C">
              <w:rPr>
                <w:b/>
                <w:szCs w:val="22"/>
              </w:rPr>
              <w:t>0</w:t>
            </w:r>
          </w:p>
        </w:tc>
        <w:tc>
          <w:tcPr>
            <w:tcW w:w="7224" w:type="dxa"/>
            <w:shd w:val="clear" w:color="auto" w:fill="auto"/>
          </w:tcPr>
          <w:p w:rsidR="00B5752C" w:rsidRPr="002C2B7F" w:rsidRDefault="00B5752C" w:rsidP="004D4850">
            <w:pPr>
              <w:rPr>
                <w:szCs w:val="22"/>
              </w:rPr>
            </w:pPr>
            <w:r>
              <w:rPr>
                <w:szCs w:val="22"/>
              </w:rPr>
              <w:t xml:space="preserve">Dravograd (parkirišče za centrom </w:t>
            </w:r>
            <w:proofErr w:type="spellStart"/>
            <w:r>
              <w:rPr>
                <w:szCs w:val="22"/>
              </w:rPr>
              <w:t>Traberg</w:t>
            </w:r>
            <w:proofErr w:type="spellEnd"/>
            <w:r>
              <w:rPr>
                <w:szCs w:val="22"/>
              </w:rPr>
              <w:t>)</w:t>
            </w:r>
          </w:p>
        </w:tc>
      </w:tr>
      <w:tr w:rsidR="00B5752C" w:rsidRPr="002C2B7F" w:rsidTr="00B5752C">
        <w:tc>
          <w:tcPr>
            <w:tcW w:w="1980" w:type="dxa"/>
            <w:shd w:val="clear" w:color="auto" w:fill="auto"/>
          </w:tcPr>
          <w:p w:rsidR="00B5752C" w:rsidRPr="002C2B7F" w:rsidRDefault="003F10DE" w:rsidP="004D4850">
            <w:pPr>
              <w:rPr>
                <w:b/>
                <w:szCs w:val="22"/>
              </w:rPr>
            </w:pPr>
            <w:r>
              <w:rPr>
                <w:b/>
                <w:szCs w:val="22"/>
              </w:rPr>
              <w:t>9:55</w:t>
            </w:r>
          </w:p>
        </w:tc>
        <w:tc>
          <w:tcPr>
            <w:tcW w:w="7224" w:type="dxa"/>
            <w:shd w:val="clear" w:color="auto" w:fill="auto"/>
          </w:tcPr>
          <w:p w:rsidR="00B5752C" w:rsidRPr="002C2B7F" w:rsidRDefault="00B5752C" w:rsidP="004D4850">
            <w:pPr>
              <w:rPr>
                <w:szCs w:val="22"/>
              </w:rPr>
            </w:pPr>
            <w:r>
              <w:rPr>
                <w:szCs w:val="22"/>
              </w:rPr>
              <w:t>Radlje ob Dravi (parkirišče pri Bajti)</w:t>
            </w:r>
          </w:p>
        </w:tc>
      </w:tr>
    </w:tbl>
    <w:p w:rsidR="00B5752C" w:rsidRPr="00B5752C" w:rsidRDefault="00B5752C" w:rsidP="00B5752C">
      <w:pPr>
        <w:spacing w:before="100" w:beforeAutospacing="1" w:after="100" w:afterAutospacing="1"/>
        <w:rPr>
          <w:u w:val="single"/>
        </w:rPr>
      </w:pPr>
      <w:r w:rsidRPr="00130755">
        <w:rPr>
          <w:b/>
          <w:bCs/>
          <w:u w:val="single"/>
        </w:rPr>
        <w:t>Program dogodka: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7224"/>
      </w:tblGrid>
      <w:tr w:rsidR="00B5752C" w:rsidRPr="002C2B7F" w:rsidTr="00B5752C">
        <w:tc>
          <w:tcPr>
            <w:tcW w:w="1980" w:type="dxa"/>
            <w:shd w:val="clear" w:color="auto" w:fill="auto"/>
          </w:tcPr>
          <w:p w:rsidR="00B5752C" w:rsidRPr="002C2B7F" w:rsidRDefault="003F10DE" w:rsidP="00B5752C">
            <w:pPr>
              <w:rPr>
                <w:b/>
                <w:szCs w:val="22"/>
              </w:rPr>
            </w:pPr>
            <w:r>
              <w:rPr>
                <w:b/>
                <w:szCs w:val="22"/>
              </w:rPr>
              <w:t>11:00 – 12</w:t>
            </w:r>
            <w:r w:rsidR="00B5752C">
              <w:rPr>
                <w:b/>
                <w:szCs w:val="22"/>
              </w:rPr>
              <w:t>:30</w:t>
            </w:r>
          </w:p>
        </w:tc>
        <w:tc>
          <w:tcPr>
            <w:tcW w:w="7224" w:type="dxa"/>
            <w:shd w:val="clear" w:color="auto" w:fill="auto"/>
          </w:tcPr>
          <w:p w:rsidR="00B5752C" w:rsidRPr="002C2B7F" w:rsidRDefault="00B5752C" w:rsidP="004D4850">
            <w:pPr>
              <w:rPr>
                <w:szCs w:val="22"/>
              </w:rPr>
            </w:pPr>
            <w:r>
              <w:rPr>
                <w:szCs w:val="22"/>
              </w:rPr>
              <w:t xml:space="preserve">Prihod v podjetje Lumar IG d.o.o. </w:t>
            </w:r>
            <w:r w:rsidR="007A3D34">
              <w:rPr>
                <w:szCs w:val="22"/>
              </w:rPr>
              <w:t>(voden ogled ter individualni razgovori)</w:t>
            </w:r>
          </w:p>
        </w:tc>
      </w:tr>
      <w:tr w:rsidR="00B5752C" w:rsidRPr="002C2B7F" w:rsidTr="00B5752C">
        <w:tc>
          <w:tcPr>
            <w:tcW w:w="1980" w:type="dxa"/>
            <w:shd w:val="clear" w:color="auto" w:fill="auto"/>
          </w:tcPr>
          <w:p w:rsidR="00B5752C" w:rsidRPr="002C2B7F" w:rsidRDefault="003F10DE" w:rsidP="004D4850">
            <w:pPr>
              <w:rPr>
                <w:b/>
                <w:szCs w:val="22"/>
              </w:rPr>
            </w:pPr>
            <w:r>
              <w:rPr>
                <w:b/>
                <w:szCs w:val="22"/>
              </w:rPr>
              <w:t>13</w:t>
            </w:r>
            <w:r w:rsidR="00B5752C">
              <w:rPr>
                <w:b/>
                <w:szCs w:val="22"/>
              </w:rPr>
              <w:t>:00</w:t>
            </w:r>
            <w:r w:rsidR="00B5752C" w:rsidRPr="002C2B7F">
              <w:rPr>
                <w:b/>
                <w:szCs w:val="22"/>
              </w:rPr>
              <w:t xml:space="preserve"> – </w:t>
            </w:r>
            <w:r>
              <w:rPr>
                <w:b/>
                <w:szCs w:val="22"/>
              </w:rPr>
              <w:t>14</w:t>
            </w:r>
            <w:r w:rsidR="00B5752C">
              <w:rPr>
                <w:b/>
                <w:szCs w:val="22"/>
              </w:rPr>
              <w:t>:0</w:t>
            </w:r>
            <w:r w:rsidR="00B5752C" w:rsidRPr="002C2B7F">
              <w:rPr>
                <w:b/>
                <w:szCs w:val="22"/>
              </w:rPr>
              <w:t>0</w:t>
            </w:r>
          </w:p>
        </w:tc>
        <w:tc>
          <w:tcPr>
            <w:tcW w:w="7224" w:type="dxa"/>
            <w:shd w:val="clear" w:color="auto" w:fill="auto"/>
          </w:tcPr>
          <w:p w:rsidR="00B5752C" w:rsidRPr="002C2B7F" w:rsidRDefault="00B5752C" w:rsidP="004D4850">
            <w:pPr>
              <w:rPr>
                <w:szCs w:val="22"/>
              </w:rPr>
            </w:pPr>
            <w:r>
              <w:rPr>
                <w:szCs w:val="22"/>
              </w:rPr>
              <w:t>Kosilo, sklepna diskusija udeležencev</w:t>
            </w:r>
          </w:p>
        </w:tc>
      </w:tr>
      <w:tr w:rsidR="00B5752C" w:rsidRPr="002C2B7F" w:rsidTr="00B5752C">
        <w:tc>
          <w:tcPr>
            <w:tcW w:w="1980" w:type="dxa"/>
            <w:shd w:val="clear" w:color="auto" w:fill="auto"/>
          </w:tcPr>
          <w:p w:rsidR="00B5752C" w:rsidRPr="002C2B7F" w:rsidRDefault="003F10DE" w:rsidP="004D4850">
            <w:pPr>
              <w:rPr>
                <w:b/>
                <w:szCs w:val="22"/>
              </w:rPr>
            </w:pPr>
            <w:r>
              <w:rPr>
                <w:b/>
                <w:szCs w:val="22"/>
              </w:rPr>
              <w:t>14</w:t>
            </w:r>
            <w:r w:rsidR="007A3D34">
              <w:rPr>
                <w:b/>
                <w:szCs w:val="22"/>
              </w:rPr>
              <w:t>:00 – 15:00</w:t>
            </w:r>
          </w:p>
        </w:tc>
        <w:tc>
          <w:tcPr>
            <w:tcW w:w="7224" w:type="dxa"/>
            <w:shd w:val="clear" w:color="auto" w:fill="auto"/>
          </w:tcPr>
          <w:p w:rsidR="00B5752C" w:rsidRPr="002C2B7F" w:rsidRDefault="007A3D34" w:rsidP="004D4850">
            <w:pPr>
              <w:rPr>
                <w:szCs w:val="22"/>
              </w:rPr>
            </w:pPr>
            <w:r>
              <w:rPr>
                <w:szCs w:val="22"/>
              </w:rPr>
              <w:t>Vračanje z avtobusom na izhodišča v regiji</w:t>
            </w:r>
          </w:p>
        </w:tc>
      </w:tr>
    </w:tbl>
    <w:p w:rsidR="00CF41AC" w:rsidRDefault="00130755" w:rsidP="00CF41AC">
      <w:pPr>
        <w:spacing w:before="100" w:beforeAutospacing="1" w:after="100" w:afterAutospacing="1"/>
        <w:rPr>
          <w:b/>
          <w:bCs/>
          <w:iCs/>
          <w:u w:val="single"/>
        </w:rPr>
      </w:pPr>
      <w:r>
        <w:rPr>
          <w:b/>
          <w:bCs/>
          <w:iCs/>
          <w:u w:val="single"/>
        </w:rPr>
        <w:t>Kratka predstavitev</w:t>
      </w:r>
      <w:r w:rsidR="00CF41AC" w:rsidRPr="00130755">
        <w:rPr>
          <w:b/>
          <w:bCs/>
          <w:iCs/>
          <w:u w:val="single"/>
        </w:rPr>
        <w:t xml:space="preserve">: </w:t>
      </w:r>
    </w:p>
    <w:p w:rsidR="007A3D34" w:rsidRPr="008C065C" w:rsidRDefault="008C065C" w:rsidP="00CF41AC">
      <w:pPr>
        <w:spacing w:before="100" w:beforeAutospacing="1" w:after="100" w:afterAutospacing="1"/>
        <w:rPr>
          <w:bCs/>
          <w:iCs/>
        </w:rPr>
      </w:pPr>
      <w:r w:rsidRPr="008C065C">
        <w:rPr>
          <w:bCs/>
          <w:iCs/>
        </w:rPr>
        <w:t>Podjetje Lumar d.o.o. je podjetje s svojo tradicijo. Podjetje je sinonim za gradnjo energetsko izjemno učinkovitih objektov. Izdelujejo različne tipe lesenih montažnih hišk, prav tako ponujajo svobodno voljo naročnika, da po želji sami izrišejo svoj načrt lesene hiše.</w:t>
      </w:r>
    </w:p>
    <w:p w:rsidR="007A3D34" w:rsidRPr="00130755" w:rsidRDefault="007A3D34" w:rsidP="00CF41AC">
      <w:pPr>
        <w:spacing w:before="100" w:beforeAutospacing="1" w:after="100" w:afterAutospacing="1"/>
      </w:pPr>
    </w:p>
    <w:p w:rsidR="00CF41AC" w:rsidRDefault="00CF41AC" w:rsidP="00CF41AC">
      <w:pPr>
        <w:spacing w:before="100" w:beforeAutospacing="1" w:after="100" w:afterAutospacing="1"/>
      </w:pPr>
      <w:r>
        <w:rPr>
          <w:b/>
          <w:bCs/>
          <w:u w:val="single"/>
        </w:rPr>
        <w:t>PRIJAVE</w:t>
      </w:r>
    </w:p>
    <w:p w:rsidR="00F64861" w:rsidRDefault="00CF41AC" w:rsidP="00CF41AC">
      <w:pPr>
        <w:spacing w:before="100" w:beforeAutospacing="1" w:after="100" w:afterAutospacing="1"/>
      </w:pPr>
      <w:r>
        <w:t>Prijave zbiramo po elektronski pošti</w:t>
      </w:r>
      <w:r w:rsidR="00397F56">
        <w:t>:</w:t>
      </w:r>
      <w:r>
        <w:t xml:space="preserve"> </w:t>
      </w:r>
      <w:hyperlink r:id="rId8" w:tgtFrame="_blank" w:history="1">
        <w:r>
          <w:rPr>
            <w:rStyle w:val="Hiperpovezava"/>
          </w:rPr>
          <w:t>spot.koroska@gmail.com</w:t>
        </w:r>
      </w:hyperlink>
      <w:r>
        <w:rPr>
          <w:color w:val="1F497D"/>
        </w:rPr>
        <w:t xml:space="preserve"> </w:t>
      </w:r>
      <w:r>
        <w:t xml:space="preserve">ali </w:t>
      </w:r>
      <w:hyperlink r:id="rId9" w:history="1">
        <w:r w:rsidR="00E05FF4" w:rsidRPr="00314599">
          <w:rPr>
            <w:rStyle w:val="Hiperpovezava"/>
          </w:rPr>
          <w:t>darja.hovnik@ozs.si</w:t>
        </w:r>
      </w:hyperlink>
      <w:r>
        <w:t xml:space="preserve"> ter na telefon </w:t>
      </w:r>
      <w:r w:rsidR="00E05FF4">
        <w:rPr>
          <w:b/>
        </w:rPr>
        <w:t>OOZ Dravograd</w:t>
      </w:r>
      <w:r w:rsidR="002F32BE">
        <w:rPr>
          <w:b/>
        </w:rPr>
        <w:t xml:space="preserve"> (02) 87 10 08</w:t>
      </w:r>
      <w:r w:rsidRPr="00F64861">
        <w:rPr>
          <w:b/>
        </w:rPr>
        <w:t>0</w:t>
      </w:r>
      <w:r w:rsidR="002F32BE">
        <w:rPr>
          <w:b/>
        </w:rPr>
        <w:t xml:space="preserve"> </w:t>
      </w:r>
      <w:r w:rsidR="002F32BE" w:rsidRPr="002F32BE">
        <w:t xml:space="preserve">ali </w:t>
      </w:r>
      <w:r w:rsidR="002F32BE">
        <w:rPr>
          <w:b/>
        </w:rPr>
        <w:t>031 340 332</w:t>
      </w:r>
      <w:r>
        <w:t>,</w:t>
      </w:r>
      <w:r w:rsidR="00F64861">
        <w:t xml:space="preserve"> </w:t>
      </w:r>
      <w:r>
        <w:t xml:space="preserve">najkasneje do </w:t>
      </w:r>
      <w:r w:rsidRPr="00856FDC">
        <w:t xml:space="preserve">ponedeljka, </w:t>
      </w:r>
      <w:r w:rsidR="00856FDC" w:rsidRPr="00856FDC">
        <w:rPr>
          <w:b/>
        </w:rPr>
        <w:t>03.06.2019</w:t>
      </w:r>
      <w:r w:rsidRPr="00856FDC">
        <w:rPr>
          <w:b/>
        </w:rPr>
        <w:t>, do 12. ure</w:t>
      </w:r>
      <w:r w:rsidRPr="00856FDC">
        <w:t xml:space="preserve">. </w:t>
      </w:r>
    </w:p>
    <w:p w:rsidR="00CF41AC" w:rsidRDefault="00CF41AC" w:rsidP="00CF41AC">
      <w:pPr>
        <w:spacing w:before="100" w:beforeAutospacing="1" w:after="100" w:afterAutospacing="1"/>
      </w:pPr>
      <w:r>
        <w:t xml:space="preserve">Število prijav </w:t>
      </w:r>
      <w:r w:rsidRPr="00F64861">
        <w:rPr>
          <w:b/>
        </w:rPr>
        <w:t>je omejeno</w:t>
      </w:r>
      <w:r>
        <w:t xml:space="preserve"> do zasedbe mest na avtobusu</w:t>
      </w:r>
      <w:r w:rsidR="00F64861">
        <w:t xml:space="preserve"> (</w:t>
      </w:r>
      <w:proofErr w:type="spellStart"/>
      <w:r w:rsidR="00F64861">
        <w:t>max</w:t>
      </w:r>
      <w:proofErr w:type="spellEnd"/>
      <w:r w:rsidR="00F64861">
        <w:t>. 30 mest)</w:t>
      </w:r>
      <w:r>
        <w:t>. Ob prijavi sporočite tudi kraj vstopa na avtobus.</w:t>
      </w:r>
    </w:p>
    <w:p w:rsidR="00CF41AC" w:rsidRDefault="00CF41AC" w:rsidP="00CF41AC">
      <w:pPr>
        <w:spacing w:before="100" w:beforeAutospacing="1" w:after="100" w:afterAutospacing="1"/>
      </w:pPr>
      <w:r>
        <w:rPr>
          <w:b/>
          <w:bCs/>
        </w:rPr>
        <w:t>Dogodek je za udeležence brezplačen.</w:t>
      </w:r>
    </w:p>
    <w:p w:rsidR="00CF41AC" w:rsidRDefault="00CF41AC" w:rsidP="00CF41AC">
      <w:pPr>
        <w:spacing w:before="100" w:beforeAutospacing="1" w:after="100" w:afterAutospacing="1"/>
      </w:pPr>
      <w:r>
        <w:rPr>
          <w:b/>
          <w:bCs/>
        </w:rPr>
        <w:t>Vljudno vabljeni!</w:t>
      </w:r>
    </w:p>
    <w:p w:rsidR="00CF41AC" w:rsidRDefault="00CF41AC" w:rsidP="00CF41AC">
      <w:pPr>
        <w:spacing w:before="100" w:beforeAutospacing="1" w:after="100" w:afterAutospacing="1"/>
      </w:pPr>
      <w:r>
        <w:rPr>
          <w:color w:val="FF0000"/>
        </w:rPr>
        <w:t> </w:t>
      </w:r>
    </w:p>
    <w:p w:rsidR="00CF41AC" w:rsidRDefault="00CF41AC" w:rsidP="00CF41AC">
      <w:pPr>
        <w:spacing w:before="100" w:beforeAutospacing="1" w:after="100" w:afterAutospacing="1"/>
      </w:pPr>
      <w:r>
        <w:t xml:space="preserve">SPOT svetovanje KOROŠKA </w:t>
      </w:r>
    </w:p>
    <w:p w:rsidR="00E05FF4" w:rsidRDefault="00CF41AC" w:rsidP="00E05FF4">
      <w:r>
        <w:t>Organizator dogodka</w:t>
      </w:r>
      <w:r w:rsidR="00E05FF4">
        <w:t xml:space="preserve"> - SPOT svetovanje Koroška </w:t>
      </w:r>
    </w:p>
    <w:p w:rsidR="00CF41AC" w:rsidRDefault="00E05FF4" w:rsidP="00E05FF4">
      <w:r>
        <w:t>Z</w:t>
      </w:r>
      <w:r w:rsidR="00CF41AC">
        <w:t>unanji izvajalec: Območna obrtno-podjetniška zborni</w:t>
      </w:r>
      <w:r>
        <w:t>ca Dravograd</w:t>
      </w:r>
    </w:p>
    <w:p w:rsidR="00CF41AC" w:rsidRDefault="00CF41AC" w:rsidP="00CF41AC">
      <w:pPr>
        <w:spacing w:before="100" w:beforeAutospacing="1" w:after="100" w:afterAutospacing="1"/>
      </w:pPr>
      <w:r>
        <w:t> </w:t>
      </w: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F64861" w:rsidRDefault="00F64861" w:rsidP="00CF41AC">
      <w:pPr>
        <w:spacing w:before="100" w:beforeAutospacing="1" w:after="100" w:afterAutospacing="1"/>
        <w:rPr>
          <w:sz w:val="20"/>
        </w:rPr>
      </w:pPr>
    </w:p>
    <w:p w:rsidR="00397F56" w:rsidRDefault="00397F56" w:rsidP="00CF41AC">
      <w:pPr>
        <w:spacing w:before="100" w:beforeAutospacing="1" w:after="100" w:afterAutospacing="1"/>
        <w:rPr>
          <w:sz w:val="20"/>
        </w:rPr>
      </w:pPr>
    </w:p>
    <w:p w:rsidR="00397F56" w:rsidRDefault="00397F56" w:rsidP="00CF41AC">
      <w:pPr>
        <w:spacing w:before="100" w:beforeAutospacing="1" w:after="100" w:afterAutospacing="1"/>
        <w:rPr>
          <w:sz w:val="20"/>
        </w:rPr>
      </w:pPr>
    </w:p>
    <w:p w:rsidR="00397F56" w:rsidRDefault="00397F56" w:rsidP="00CF41AC">
      <w:pPr>
        <w:spacing w:before="100" w:beforeAutospacing="1" w:after="100" w:afterAutospacing="1"/>
        <w:rPr>
          <w:sz w:val="20"/>
        </w:rPr>
      </w:pPr>
    </w:p>
    <w:p w:rsidR="00CF41AC" w:rsidRDefault="00CF41AC" w:rsidP="00CF41AC">
      <w:pPr>
        <w:spacing w:before="100" w:beforeAutospacing="1" w:after="100" w:afterAutospacing="1"/>
      </w:pPr>
      <w:r>
        <w:rPr>
          <w:sz w:val="20"/>
        </w:rPr>
        <w:t>Naložbo sofinancirata Republika Slovenija in Evropska Unija iz Evropskega sklada za regionalni razvoj.</w:t>
      </w:r>
    </w:p>
    <w:p w:rsidR="00D33C25" w:rsidRPr="00FA2E72" w:rsidRDefault="00CF41AC" w:rsidP="00FA2E72">
      <w:pPr>
        <w:spacing w:before="100" w:beforeAutospacing="1" w:after="100" w:afterAutospacing="1"/>
      </w:pPr>
      <w:r>
        <w:rPr>
          <w:sz w:val="20"/>
        </w:rPr>
        <w:t>Aktivnost se financira iz sredstev namenjenih za zunanje storitve za SPOT svetovanje KOROŠKA, kot del aktivnosti iz akcijskega načrta SPOT svetovanje KOROŠKA: »Izmenjava dobrih praks in odpiranje poslovnih priložno</w:t>
      </w:r>
      <w:r w:rsidR="003062D2">
        <w:rPr>
          <w:sz w:val="20"/>
        </w:rPr>
        <w:t>sti.«</w:t>
      </w:r>
    </w:p>
    <w:sectPr w:rsidR="00D33C25" w:rsidRPr="00FA2E72" w:rsidSect="00571E34">
      <w:headerReference w:type="even" r:id="rId10"/>
      <w:headerReference w:type="default" r:id="rId11"/>
      <w:footerReference w:type="default" r:id="rId12"/>
      <w:pgSz w:w="11900" w:h="16840"/>
      <w:pgMar w:top="1399" w:right="1268" w:bottom="1134" w:left="1418"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4B9" w:rsidRDefault="003224B9">
      <w:r>
        <w:separator/>
      </w:r>
    </w:p>
  </w:endnote>
  <w:endnote w:type="continuationSeparator" w:id="0">
    <w:p w:rsidR="003224B9" w:rsidRDefault="003224B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09" w:rsidRDefault="00C1627F" w:rsidP="00B338C2">
    <w:pPr>
      <w:pStyle w:val="Noga"/>
      <w:ind w:left="-1531"/>
    </w:pPr>
    <w:r>
      <w:t xml:space="preserve">                 </w:t>
    </w:r>
    <w:r w:rsidR="00CF41AC">
      <w:rPr>
        <w:noProof/>
      </w:rPr>
      <w:drawing>
        <wp:inline distT="0" distB="0" distL="0" distR="0">
          <wp:extent cx="676275" cy="666271"/>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5532" cy="704947"/>
                  </a:xfrm>
                  <a:prstGeom prst="rect">
                    <a:avLst/>
                  </a:prstGeom>
                  <a:noFill/>
                  <a:ln>
                    <a:noFill/>
                  </a:ln>
                </pic:spPr>
              </pic:pic>
            </a:graphicData>
          </a:graphic>
        </wp:inline>
      </w:drawing>
    </w:r>
    <w:r w:rsidR="00CF41AC">
      <w:rPr>
        <w:noProof/>
      </w:rPr>
      <w:t xml:space="preserve"> </w:t>
    </w:r>
    <w:r>
      <w:t xml:space="preserve"> </w:t>
    </w:r>
    <w:r w:rsidR="00CF41AC">
      <w:rPr>
        <w:noProof/>
      </w:rPr>
      <w:t xml:space="preserve">               </w:t>
    </w:r>
    <w:r w:rsidR="00CF41AC">
      <w:rPr>
        <w:noProof/>
      </w:rPr>
      <w:drawing>
        <wp:inline distT="0" distB="0" distL="0" distR="0">
          <wp:extent cx="1754356" cy="40954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173" cy="434246"/>
                  </a:xfrm>
                  <a:prstGeom prst="rect">
                    <a:avLst/>
                  </a:prstGeom>
                  <a:noFill/>
                  <a:ln>
                    <a:noFill/>
                  </a:ln>
                </pic:spPr>
              </pic:pic>
            </a:graphicData>
          </a:graphic>
        </wp:inline>
      </w:drawing>
    </w:r>
    <w:r w:rsidR="00CF41AC">
      <w:rPr>
        <w:noProof/>
      </w:rPr>
      <w:t xml:space="preserve">            </w:t>
    </w:r>
    <w:r w:rsidR="00CF41AC">
      <w:rPr>
        <w:noProof/>
      </w:rPr>
      <w:drawing>
        <wp:inline distT="0" distB="0" distL="0" distR="0">
          <wp:extent cx="1638300"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9397" cy="427349"/>
                  </a:xfrm>
                  <a:prstGeom prst="rect">
                    <a:avLst/>
                  </a:prstGeom>
                  <a:noFill/>
                  <a:ln>
                    <a:noFill/>
                  </a:ln>
                </pic:spPr>
              </pic:pic>
            </a:graphicData>
          </a:graphic>
        </wp:inline>
      </w:drawing>
    </w:r>
    <w:r>
      <w:t xml:space="preserve">                 </w:t>
    </w:r>
    <w:r>
      <w:rPr>
        <w:noProof/>
      </w:rPr>
      <w:t xml:space="preserve">     </w:t>
    </w:r>
    <w:r w:rsidR="000E1661">
      <w:rPr>
        <w:noProof/>
      </w:rPr>
      <w:drawing>
        <wp:inline distT="0" distB="0" distL="0" distR="0">
          <wp:extent cx="457200" cy="723900"/>
          <wp:effectExtent l="0" t="0" r="0" b="0"/>
          <wp:docPr id="1" name="Slika 1" descr="C:\Users\barbara_2\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ra_2\AppData\Local\Microsoft\Windows\INetCache\Content.Word\logo.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723900"/>
                  </a:xfrm>
                  <a:prstGeom prst="rect">
                    <a:avLst/>
                  </a:prstGeom>
                  <a:noFill/>
                  <a:ln>
                    <a:noFill/>
                  </a:ln>
                </pic:spPr>
              </pic:pic>
            </a:graphicData>
          </a:graphic>
        </wp:inline>
      </w:drawing>
    </w:r>
    <w:r>
      <w:rPr>
        <w:noProof/>
      </w:rPr>
      <w:t xml:space="preserve">              </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4B9" w:rsidRDefault="003224B9">
      <w:r>
        <w:separator/>
      </w:r>
    </w:p>
  </w:footnote>
  <w:footnote w:type="continuationSeparator" w:id="0">
    <w:p w:rsidR="003224B9" w:rsidRDefault="00322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09" w:rsidRPr="00276C41" w:rsidRDefault="00491F3E" w:rsidP="00B338C2">
    <w:pPr>
      <w:pStyle w:val="Glava"/>
      <w:ind w:left="-1531"/>
    </w:pPr>
    <w:r>
      <w:rPr>
        <w:noProof/>
      </w:rPr>
      <w:drawing>
        <wp:inline distT="0" distB="0" distL="0" distR="0">
          <wp:extent cx="7668000" cy="1525345"/>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SG_dopisni_list_glava.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68000" cy="152534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609" w:rsidRPr="00C1627F" w:rsidRDefault="00C1627F" w:rsidP="00C1627F">
    <w:pPr>
      <w:pStyle w:val="Glava"/>
    </w:pPr>
    <w:r>
      <w:rPr>
        <w:noProof/>
      </w:rPr>
      <w:drawing>
        <wp:inline distT="0" distB="0" distL="0" distR="0">
          <wp:extent cx="5800725" cy="1232158"/>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0140" cy="1232034"/>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527F1"/>
    <w:multiLevelType w:val="hybridMultilevel"/>
    <w:tmpl w:val="21CC11B2"/>
    <w:lvl w:ilvl="0" w:tplc="D7B6E58C">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24BA37DD"/>
    <w:multiLevelType w:val="hybridMultilevel"/>
    <w:tmpl w:val="AFE441C4"/>
    <w:lvl w:ilvl="0" w:tplc="D7B6E58C">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nsid w:val="265672D3"/>
    <w:multiLevelType w:val="hybridMultilevel"/>
    <w:tmpl w:val="8F4255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268163D2"/>
    <w:multiLevelType w:val="hybridMultilevel"/>
    <w:tmpl w:val="80B63F4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67140CE"/>
    <w:multiLevelType w:val="hybridMultilevel"/>
    <w:tmpl w:val="DC86BBA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DAF08AD"/>
    <w:multiLevelType w:val="hybridMultilevel"/>
    <w:tmpl w:val="07709174"/>
    <w:lvl w:ilvl="0" w:tplc="CFE643A0">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544E0B4F"/>
    <w:multiLevelType w:val="hybridMultilevel"/>
    <w:tmpl w:val="EBAE02E4"/>
    <w:lvl w:ilvl="0" w:tplc="D960FB44">
      <w:numFmt w:val="bullet"/>
      <w:lvlText w:val="-"/>
      <w:lvlJc w:val="left"/>
      <w:pPr>
        <w:ind w:left="360" w:hanging="360"/>
      </w:pPr>
      <w:rPr>
        <w:rFonts w:ascii="Calibri" w:eastAsia="Times New Roman" w:hAnsi="Calibri"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nsid w:val="60530E03"/>
    <w:multiLevelType w:val="hybridMultilevel"/>
    <w:tmpl w:val="7DCC94CC"/>
    <w:lvl w:ilvl="0" w:tplc="649660A2">
      <w:numFmt w:val="bullet"/>
      <w:lvlText w:val="-"/>
      <w:lvlJc w:val="left"/>
      <w:pPr>
        <w:ind w:left="750" w:hanging="390"/>
      </w:pPr>
      <w:rPr>
        <w:rFonts w:ascii="Calibri" w:eastAsiaTheme="minorHAns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1B63B9A"/>
    <w:multiLevelType w:val="hybridMultilevel"/>
    <w:tmpl w:val="974CB2C8"/>
    <w:lvl w:ilvl="0" w:tplc="D7B6E58C">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682A514F"/>
    <w:multiLevelType w:val="hybridMultilevel"/>
    <w:tmpl w:val="63BEE442"/>
    <w:lvl w:ilvl="0" w:tplc="D7B6E58C">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8635BA3"/>
    <w:multiLevelType w:val="hybridMultilevel"/>
    <w:tmpl w:val="615098C2"/>
    <w:lvl w:ilvl="0" w:tplc="A1E661FC">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78DE207E"/>
    <w:multiLevelType w:val="hybridMultilevel"/>
    <w:tmpl w:val="6CDC91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7D76785C"/>
    <w:multiLevelType w:val="hybridMultilevel"/>
    <w:tmpl w:val="52E81684"/>
    <w:lvl w:ilvl="0" w:tplc="D7B6E58C">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11"/>
  </w:num>
  <w:num w:numId="6">
    <w:abstractNumId w:val="10"/>
  </w:num>
  <w:num w:numId="7">
    <w:abstractNumId w:val="9"/>
  </w:num>
  <w:num w:numId="8">
    <w:abstractNumId w:val="0"/>
  </w:num>
  <w:num w:numId="9">
    <w:abstractNumId w:val="1"/>
  </w:num>
  <w:num w:numId="10">
    <w:abstractNumId w:val="12"/>
  </w:num>
  <w:num w:numId="11">
    <w:abstractNumId w:val="8"/>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rsids>
    <w:rsidRoot w:val="003713D9"/>
    <w:rsid w:val="00047265"/>
    <w:rsid w:val="00050CEE"/>
    <w:rsid w:val="00053244"/>
    <w:rsid w:val="00077DBD"/>
    <w:rsid w:val="000A4125"/>
    <w:rsid w:val="000B301E"/>
    <w:rsid w:val="000B7667"/>
    <w:rsid w:val="000E1661"/>
    <w:rsid w:val="000E2D48"/>
    <w:rsid w:val="000F53B2"/>
    <w:rsid w:val="000F6A2F"/>
    <w:rsid w:val="001160DA"/>
    <w:rsid w:val="00121DB9"/>
    <w:rsid w:val="00122D36"/>
    <w:rsid w:val="00130755"/>
    <w:rsid w:val="0013197D"/>
    <w:rsid w:val="00157DC9"/>
    <w:rsid w:val="00180914"/>
    <w:rsid w:val="001A1DCF"/>
    <w:rsid w:val="001A6BCA"/>
    <w:rsid w:val="001B1F94"/>
    <w:rsid w:val="001B32D5"/>
    <w:rsid w:val="001C24D2"/>
    <w:rsid w:val="001C77F5"/>
    <w:rsid w:val="001F2418"/>
    <w:rsid w:val="002058EC"/>
    <w:rsid w:val="002351E5"/>
    <w:rsid w:val="00236B8C"/>
    <w:rsid w:val="00242DDA"/>
    <w:rsid w:val="00283C88"/>
    <w:rsid w:val="002853D9"/>
    <w:rsid w:val="002A3517"/>
    <w:rsid w:val="002C00C1"/>
    <w:rsid w:val="002D4266"/>
    <w:rsid w:val="002E2255"/>
    <w:rsid w:val="002F32BE"/>
    <w:rsid w:val="003044CB"/>
    <w:rsid w:val="003062D2"/>
    <w:rsid w:val="003224B9"/>
    <w:rsid w:val="00326E40"/>
    <w:rsid w:val="0036583B"/>
    <w:rsid w:val="003713D9"/>
    <w:rsid w:val="00373E4E"/>
    <w:rsid w:val="00374C6B"/>
    <w:rsid w:val="003766A1"/>
    <w:rsid w:val="00383D43"/>
    <w:rsid w:val="003900D4"/>
    <w:rsid w:val="00392683"/>
    <w:rsid w:val="00397F56"/>
    <w:rsid w:val="003B2ED2"/>
    <w:rsid w:val="003C23F7"/>
    <w:rsid w:val="003D566A"/>
    <w:rsid w:val="003E3FC1"/>
    <w:rsid w:val="003E5754"/>
    <w:rsid w:val="003F10DE"/>
    <w:rsid w:val="003F4C44"/>
    <w:rsid w:val="003F5D06"/>
    <w:rsid w:val="00435A14"/>
    <w:rsid w:val="00452069"/>
    <w:rsid w:val="00454C23"/>
    <w:rsid w:val="00463B53"/>
    <w:rsid w:val="0046443E"/>
    <w:rsid w:val="004747F7"/>
    <w:rsid w:val="00491F3E"/>
    <w:rsid w:val="004B288A"/>
    <w:rsid w:val="004F6C38"/>
    <w:rsid w:val="005028A7"/>
    <w:rsid w:val="00506B6C"/>
    <w:rsid w:val="00523A1D"/>
    <w:rsid w:val="00530B4C"/>
    <w:rsid w:val="005366D1"/>
    <w:rsid w:val="00547EC7"/>
    <w:rsid w:val="00552AAB"/>
    <w:rsid w:val="0056005D"/>
    <w:rsid w:val="005657A3"/>
    <w:rsid w:val="00565E9C"/>
    <w:rsid w:val="005726C9"/>
    <w:rsid w:val="00573A91"/>
    <w:rsid w:val="005755ED"/>
    <w:rsid w:val="005922EE"/>
    <w:rsid w:val="005969BF"/>
    <w:rsid w:val="005A2093"/>
    <w:rsid w:val="005B03E0"/>
    <w:rsid w:val="005B5364"/>
    <w:rsid w:val="005B6E3D"/>
    <w:rsid w:val="00601DCB"/>
    <w:rsid w:val="006050C7"/>
    <w:rsid w:val="00650D13"/>
    <w:rsid w:val="00653917"/>
    <w:rsid w:val="00683A9E"/>
    <w:rsid w:val="00693311"/>
    <w:rsid w:val="006B4233"/>
    <w:rsid w:val="006C7909"/>
    <w:rsid w:val="006D2F1F"/>
    <w:rsid w:val="006D6344"/>
    <w:rsid w:val="006E31DA"/>
    <w:rsid w:val="00701658"/>
    <w:rsid w:val="00703832"/>
    <w:rsid w:val="0071027E"/>
    <w:rsid w:val="007243C3"/>
    <w:rsid w:val="007253BD"/>
    <w:rsid w:val="0073428B"/>
    <w:rsid w:val="00757BA1"/>
    <w:rsid w:val="007671B1"/>
    <w:rsid w:val="00780C71"/>
    <w:rsid w:val="007813F3"/>
    <w:rsid w:val="00795290"/>
    <w:rsid w:val="007A3D34"/>
    <w:rsid w:val="007C2BF5"/>
    <w:rsid w:val="007C5C14"/>
    <w:rsid w:val="007D31B9"/>
    <w:rsid w:val="007E692F"/>
    <w:rsid w:val="007F2B23"/>
    <w:rsid w:val="007F4161"/>
    <w:rsid w:val="00801107"/>
    <w:rsid w:val="008033B9"/>
    <w:rsid w:val="00810023"/>
    <w:rsid w:val="008106DC"/>
    <w:rsid w:val="008163D5"/>
    <w:rsid w:val="00827666"/>
    <w:rsid w:val="00831B03"/>
    <w:rsid w:val="00833237"/>
    <w:rsid w:val="00840F70"/>
    <w:rsid w:val="00856FDC"/>
    <w:rsid w:val="00894DAB"/>
    <w:rsid w:val="008A4920"/>
    <w:rsid w:val="008B2E36"/>
    <w:rsid w:val="008C065C"/>
    <w:rsid w:val="008C76DF"/>
    <w:rsid w:val="008D09D9"/>
    <w:rsid w:val="008D0CD5"/>
    <w:rsid w:val="00940142"/>
    <w:rsid w:val="00942179"/>
    <w:rsid w:val="009555E2"/>
    <w:rsid w:val="009875ED"/>
    <w:rsid w:val="009A28B1"/>
    <w:rsid w:val="009A3106"/>
    <w:rsid w:val="009A5644"/>
    <w:rsid w:val="009A60C1"/>
    <w:rsid w:val="009A7373"/>
    <w:rsid w:val="009B7D40"/>
    <w:rsid w:val="009C3FCC"/>
    <w:rsid w:val="009D29F9"/>
    <w:rsid w:val="009F5661"/>
    <w:rsid w:val="00A16422"/>
    <w:rsid w:val="00A16870"/>
    <w:rsid w:val="00A26416"/>
    <w:rsid w:val="00A53904"/>
    <w:rsid w:val="00A73674"/>
    <w:rsid w:val="00AA2AF3"/>
    <w:rsid w:val="00AC1DE6"/>
    <w:rsid w:val="00AC2870"/>
    <w:rsid w:val="00AC71FB"/>
    <w:rsid w:val="00AD6081"/>
    <w:rsid w:val="00AE1560"/>
    <w:rsid w:val="00AF281C"/>
    <w:rsid w:val="00B00AD8"/>
    <w:rsid w:val="00B049A1"/>
    <w:rsid w:val="00B10E9F"/>
    <w:rsid w:val="00B55792"/>
    <w:rsid w:val="00B5752C"/>
    <w:rsid w:val="00B7706C"/>
    <w:rsid w:val="00B77F88"/>
    <w:rsid w:val="00B8569F"/>
    <w:rsid w:val="00B90FA0"/>
    <w:rsid w:val="00B9532F"/>
    <w:rsid w:val="00B96A74"/>
    <w:rsid w:val="00BA5859"/>
    <w:rsid w:val="00BC0278"/>
    <w:rsid w:val="00BD0629"/>
    <w:rsid w:val="00BF69CA"/>
    <w:rsid w:val="00BF7897"/>
    <w:rsid w:val="00C044C7"/>
    <w:rsid w:val="00C1627F"/>
    <w:rsid w:val="00C37B3F"/>
    <w:rsid w:val="00C5640D"/>
    <w:rsid w:val="00C65578"/>
    <w:rsid w:val="00C75FC3"/>
    <w:rsid w:val="00C76965"/>
    <w:rsid w:val="00C77EAD"/>
    <w:rsid w:val="00C97471"/>
    <w:rsid w:val="00CB69C2"/>
    <w:rsid w:val="00CC02DF"/>
    <w:rsid w:val="00CC1ABD"/>
    <w:rsid w:val="00CD415A"/>
    <w:rsid w:val="00CE24C1"/>
    <w:rsid w:val="00CF0351"/>
    <w:rsid w:val="00CF091A"/>
    <w:rsid w:val="00CF37FD"/>
    <w:rsid w:val="00CF41AC"/>
    <w:rsid w:val="00CF70CA"/>
    <w:rsid w:val="00D07F16"/>
    <w:rsid w:val="00D27755"/>
    <w:rsid w:val="00D33C25"/>
    <w:rsid w:val="00D614CC"/>
    <w:rsid w:val="00D64841"/>
    <w:rsid w:val="00D819CA"/>
    <w:rsid w:val="00D85A1A"/>
    <w:rsid w:val="00D90AC4"/>
    <w:rsid w:val="00DA06A0"/>
    <w:rsid w:val="00DA0ED5"/>
    <w:rsid w:val="00DA2CE7"/>
    <w:rsid w:val="00DA6690"/>
    <w:rsid w:val="00DC14F5"/>
    <w:rsid w:val="00DD2E33"/>
    <w:rsid w:val="00DE3096"/>
    <w:rsid w:val="00DE6FC6"/>
    <w:rsid w:val="00E05FF4"/>
    <w:rsid w:val="00E15222"/>
    <w:rsid w:val="00E233BC"/>
    <w:rsid w:val="00E33BE4"/>
    <w:rsid w:val="00E43FEE"/>
    <w:rsid w:val="00E66AF8"/>
    <w:rsid w:val="00E86F99"/>
    <w:rsid w:val="00EA4D64"/>
    <w:rsid w:val="00EB2ADF"/>
    <w:rsid w:val="00EB69C6"/>
    <w:rsid w:val="00EF450B"/>
    <w:rsid w:val="00F138F2"/>
    <w:rsid w:val="00F25648"/>
    <w:rsid w:val="00F34510"/>
    <w:rsid w:val="00F6063A"/>
    <w:rsid w:val="00F60C01"/>
    <w:rsid w:val="00F6300D"/>
    <w:rsid w:val="00F64861"/>
    <w:rsid w:val="00F667A8"/>
    <w:rsid w:val="00F76836"/>
    <w:rsid w:val="00F861CA"/>
    <w:rsid w:val="00F93B7C"/>
    <w:rsid w:val="00FA04BB"/>
    <w:rsid w:val="00FA2E72"/>
    <w:rsid w:val="00FA6813"/>
    <w:rsid w:val="00FC3371"/>
    <w:rsid w:val="00FE6AE6"/>
    <w:rsid w:val="00FF5D15"/>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713D9"/>
    <w:pPr>
      <w:spacing w:after="0" w:line="240" w:lineRule="auto"/>
      <w:jc w:val="both"/>
    </w:pPr>
    <w:rPr>
      <w:rFonts w:eastAsia="Times New Roman" w:cs="Times New Roman"/>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3713D9"/>
    <w:rPr>
      <w:color w:val="0000FF"/>
      <w:u w:val="single"/>
    </w:rPr>
  </w:style>
  <w:style w:type="paragraph" w:styleId="Glava">
    <w:name w:val="header"/>
    <w:basedOn w:val="Navaden"/>
    <w:link w:val="GlavaZnak"/>
    <w:uiPriority w:val="99"/>
    <w:rsid w:val="003713D9"/>
    <w:pPr>
      <w:tabs>
        <w:tab w:val="center" w:pos="4536"/>
        <w:tab w:val="right" w:pos="9072"/>
      </w:tabs>
    </w:pPr>
  </w:style>
  <w:style w:type="character" w:customStyle="1" w:styleId="GlavaZnak">
    <w:name w:val="Glava Znak"/>
    <w:basedOn w:val="Privzetapisavaodstavka"/>
    <w:link w:val="Glava"/>
    <w:uiPriority w:val="99"/>
    <w:rsid w:val="003713D9"/>
    <w:rPr>
      <w:rFonts w:eastAsia="Times New Roman" w:cs="Times New Roman"/>
      <w:szCs w:val="20"/>
      <w:lang w:eastAsia="sl-SI"/>
    </w:rPr>
  </w:style>
  <w:style w:type="paragraph" w:styleId="Noga">
    <w:name w:val="footer"/>
    <w:basedOn w:val="Navaden"/>
    <w:link w:val="NogaZnak"/>
    <w:uiPriority w:val="99"/>
    <w:rsid w:val="003713D9"/>
    <w:pPr>
      <w:tabs>
        <w:tab w:val="center" w:pos="4536"/>
        <w:tab w:val="right" w:pos="9072"/>
      </w:tabs>
    </w:pPr>
  </w:style>
  <w:style w:type="character" w:customStyle="1" w:styleId="NogaZnak">
    <w:name w:val="Noga Znak"/>
    <w:basedOn w:val="Privzetapisavaodstavka"/>
    <w:link w:val="Noga"/>
    <w:uiPriority w:val="99"/>
    <w:rsid w:val="003713D9"/>
    <w:rPr>
      <w:rFonts w:eastAsia="Times New Roman" w:cs="Times New Roman"/>
      <w:szCs w:val="20"/>
      <w:lang w:eastAsia="sl-SI"/>
    </w:rPr>
  </w:style>
  <w:style w:type="paragraph" w:customStyle="1" w:styleId="Telobesedila21">
    <w:name w:val="Telo besedila 21"/>
    <w:basedOn w:val="Navaden"/>
    <w:rsid w:val="003713D9"/>
    <w:pPr>
      <w:widowControl w:val="0"/>
    </w:pPr>
    <w:rPr>
      <w:rFonts w:ascii="Times New Roman" w:hAnsi="Times New Roman"/>
    </w:rPr>
  </w:style>
  <w:style w:type="table" w:styleId="Tabela-mrea">
    <w:name w:val="Table Grid"/>
    <w:basedOn w:val="Navadnatabela"/>
    <w:rsid w:val="003713D9"/>
    <w:pPr>
      <w:spacing w:after="0" w:line="240" w:lineRule="auto"/>
      <w:jc w:val="both"/>
    </w:pPr>
    <w:rPr>
      <w:rFonts w:eastAsia="Times New Roman" w:cs="Times New Roman"/>
      <w:szCs w:val="20"/>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3713D9"/>
    <w:pPr>
      <w:spacing w:after="200" w:line="276" w:lineRule="auto"/>
      <w:ind w:left="720"/>
      <w:contextualSpacing/>
      <w:jc w:val="left"/>
    </w:pPr>
    <w:rPr>
      <w:rFonts w:eastAsia="Calibri"/>
      <w:szCs w:val="22"/>
      <w:lang w:eastAsia="en-US"/>
    </w:rPr>
  </w:style>
  <w:style w:type="paragraph" w:styleId="Besedilooblaka">
    <w:name w:val="Balloon Text"/>
    <w:basedOn w:val="Navaden"/>
    <w:link w:val="BesedilooblakaZnak"/>
    <w:uiPriority w:val="99"/>
    <w:semiHidden/>
    <w:unhideWhenUsed/>
    <w:rsid w:val="00C1627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1627F"/>
    <w:rPr>
      <w:rFonts w:ascii="Tahoma" w:eastAsia="Times New Roman" w:hAnsi="Tahoma" w:cs="Tahoma"/>
      <w:sz w:val="16"/>
      <w:szCs w:val="16"/>
      <w:lang w:eastAsia="sl-SI"/>
    </w:rPr>
  </w:style>
  <w:style w:type="paragraph" w:styleId="Golobesedilo">
    <w:name w:val="Plain Text"/>
    <w:basedOn w:val="Navaden"/>
    <w:link w:val="GolobesediloZnak"/>
    <w:uiPriority w:val="99"/>
    <w:semiHidden/>
    <w:unhideWhenUsed/>
    <w:rsid w:val="00DD2E33"/>
    <w:pPr>
      <w:jc w:val="left"/>
    </w:pPr>
    <w:rPr>
      <w:rFonts w:ascii="Tahoma" w:hAnsi="Tahoma" w:cs="Courier New"/>
      <w:sz w:val="20"/>
    </w:rPr>
  </w:style>
  <w:style w:type="character" w:customStyle="1" w:styleId="GolobesediloZnak">
    <w:name w:val="Golo besedilo Znak"/>
    <w:basedOn w:val="Privzetapisavaodstavka"/>
    <w:link w:val="Golobesedilo"/>
    <w:uiPriority w:val="99"/>
    <w:semiHidden/>
    <w:rsid w:val="00DD2E33"/>
    <w:rPr>
      <w:rFonts w:ascii="Tahoma" w:eastAsia="Times New Roman" w:hAnsi="Tahoma" w:cs="Courier New"/>
      <w:sz w:val="20"/>
      <w:szCs w:val="20"/>
      <w:lang w:eastAsia="sl-SI"/>
    </w:rPr>
  </w:style>
  <w:style w:type="character" w:styleId="SledenaHiperpovezava">
    <w:name w:val="FollowedHyperlink"/>
    <w:basedOn w:val="Privzetapisavaodstavka"/>
    <w:uiPriority w:val="99"/>
    <w:semiHidden/>
    <w:unhideWhenUsed/>
    <w:rsid w:val="00D614CC"/>
    <w:rPr>
      <w:color w:val="954F72" w:themeColor="followedHyperlink"/>
      <w:u w:val="single"/>
    </w:rPr>
  </w:style>
  <w:style w:type="paragraph" w:customStyle="1" w:styleId="m-1219823021899292256msolistparagraph">
    <w:name w:val="m_-1219823021899292256msolistparagraph"/>
    <w:basedOn w:val="Navaden"/>
    <w:rsid w:val="00CF41AC"/>
    <w:pPr>
      <w:spacing w:before="100" w:beforeAutospacing="1" w:after="100" w:afterAutospacing="1"/>
      <w:jc w:val="left"/>
    </w:pPr>
    <w:rPr>
      <w:rFonts w:ascii="Times New Roman" w:eastAsiaTheme="minorHAnsi" w:hAnsi="Times New Roman"/>
      <w:sz w:val="24"/>
      <w:szCs w:val="24"/>
    </w:rPr>
  </w:style>
</w:styles>
</file>

<file path=word/webSettings.xml><?xml version="1.0" encoding="utf-8"?>
<w:webSettings xmlns:r="http://schemas.openxmlformats.org/officeDocument/2006/relationships" xmlns:w="http://schemas.openxmlformats.org/wordprocessingml/2006/main">
  <w:divs>
    <w:div w:id="265624546">
      <w:bodyDiv w:val="1"/>
      <w:marLeft w:val="0"/>
      <w:marRight w:val="0"/>
      <w:marTop w:val="0"/>
      <w:marBottom w:val="0"/>
      <w:divBdr>
        <w:top w:val="none" w:sz="0" w:space="0" w:color="auto"/>
        <w:left w:val="none" w:sz="0" w:space="0" w:color="auto"/>
        <w:bottom w:val="none" w:sz="0" w:space="0" w:color="auto"/>
        <w:right w:val="none" w:sz="0" w:space="0" w:color="auto"/>
      </w:divBdr>
    </w:div>
    <w:div w:id="879051115">
      <w:bodyDiv w:val="1"/>
      <w:marLeft w:val="0"/>
      <w:marRight w:val="0"/>
      <w:marTop w:val="0"/>
      <w:marBottom w:val="0"/>
      <w:divBdr>
        <w:top w:val="none" w:sz="0" w:space="0" w:color="auto"/>
        <w:left w:val="none" w:sz="0" w:space="0" w:color="auto"/>
        <w:bottom w:val="none" w:sz="0" w:space="0" w:color="auto"/>
        <w:right w:val="none" w:sz="0" w:space="0" w:color="auto"/>
      </w:divBdr>
    </w:div>
    <w:div w:id="171770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t.koroska@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arja.hovnik@ozs.s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381C375-3D5B-4C48-9E6E-6509B0C6C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Pages>
  <Words>408</Words>
  <Characters>2329</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Valič</dc:creator>
  <cp:lastModifiedBy>mpik</cp:lastModifiedBy>
  <cp:revision>141</cp:revision>
  <cp:lastPrinted>2018-09-21T08:17:00Z</cp:lastPrinted>
  <dcterms:created xsi:type="dcterms:W3CDTF">2018-05-10T05:15:00Z</dcterms:created>
  <dcterms:modified xsi:type="dcterms:W3CDTF">2019-04-05T09:57:00Z</dcterms:modified>
</cp:coreProperties>
</file>