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47D" w:rsidRPr="00CD147D" w:rsidRDefault="00B927E1" w:rsidP="00CD147D">
      <w:pPr>
        <w:rPr>
          <w:b/>
        </w:rPr>
      </w:pPr>
      <w:r>
        <w:rPr>
          <w:b/>
        </w:rPr>
        <w:t>DIGITALNA  PISMENOST ZA ODRASLE - RD</w:t>
      </w:r>
      <w:r w:rsidR="00CD147D" w:rsidRPr="00CD147D">
        <w:rPr>
          <w:b/>
        </w:rPr>
        <w:t>O</w:t>
      </w:r>
    </w:p>
    <w:p w:rsidR="00CD147D" w:rsidRDefault="00CD147D" w:rsidP="00CD147D"/>
    <w:p w:rsidR="00CD147D" w:rsidRPr="00CD147D" w:rsidRDefault="00CD147D" w:rsidP="00CD147D">
      <w:pPr>
        <w:rPr>
          <w:b/>
        </w:rPr>
      </w:pPr>
      <w:r w:rsidRPr="00CD147D">
        <w:rPr>
          <w:b/>
        </w:rPr>
        <w:t>CILJI PROGRAMA</w:t>
      </w:r>
    </w:p>
    <w:p w:rsidR="00CD147D" w:rsidRDefault="00CD147D" w:rsidP="00CD147D"/>
    <w:p w:rsidR="00BC0ED7" w:rsidRDefault="00BC0ED7" w:rsidP="00BC0ED7">
      <w:pPr>
        <w:spacing w:line="276" w:lineRule="auto"/>
        <w:jc w:val="both"/>
      </w:pPr>
      <w:r>
        <w:t xml:space="preserve">Cilj programov je razvijanje računalniške in digitalne pismenosti za boljše komuniciranje v družbi in opravljanje delovnih nalog, s poudarkom na pridobivanju znanja za uporabo računalniške in digitalne tehnologije, kot npr. interneta, e-pošte, e-uprave, e-zdravja, mobilnega telefona in drugih digitalnih naprav ter znanja za potrebe dela. Ciljna skupina so zaposleni, ki si želijo ob hitro razvijajočem se tehnološkem napredku pridobiti ali izboljšati računalniške in digitalne kompetence za potrebe poklicnega dela in vsakdanjega življenja. </w:t>
      </w:r>
    </w:p>
    <w:p w:rsidR="00BC0ED7" w:rsidRDefault="00BC0ED7" w:rsidP="00BC0ED7">
      <w:pPr>
        <w:spacing w:line="276" w:lineRule="auto"/>
        <w:jc w:val="both"/>
      </w:pPr>
    </w:p>
    <w:p w:rsidR="00CD147D" w:rsidRDefault="00BC0ED7" w:rsidP="00BC0ED7">
      <w:pPr>
        <w:spacing w:line="276" w:lineRule="auto"/>
        <w:jc w:val="both"/>
      </w:pPr>
      <w:r>
        <w:t>Program RDO traja petdeset (50) ur, pri čemer se vsebina programa v obsegu največ desetih (10) ur lahko prilagaja predznanju ter potrebam udeležencev in delodajalcev.</w:t>
      </w:r>
    </w:p>
    <w:p w:rsidR="00BC0ED7" w:rsidRDefault="00BC0ED7" w:rsidP="00CD147D">
      <w:pPr>
        <w:spacing w:line="276" w:lineRule="auto"/>
        <w:jc w:val="both"/>
        <w:rPr>
          <w:b/>
        </w:rPr>
      </w:pPr>
    </w:p>
    <w:p w:rsidR="001B153F" w:rsidRPr="001B153F" w:rsidRDefault="001B153F" w:rsidP="00CD147D">
      <w:pPr>
        <w:spacing w:line="276" w:lineRule="auto"/>
        <w:jc w:val="both"/>
        <w:rPr>
          <w:b/>
        </w:rPr>
      </w:pPr>
      <w:r w:rsidRPr="001B153F">
        <w:rPr>
          <w:b/>
        </w:rPr>
        <w:t>CILNA SKUPINA ZA VKLJUČITEV V PROGRAM</w:t>
      </w:r>
    </w:p>
    <w:p w:rsidR="001B153F" w:rsidRDefault="001B153F" w:rsidP="00CD147D">
      <w:pPr>
        <w:spacing w:line="276" w:lineRule="auto"/>
        <w:jc w:val="both"/>
      </w:pPr>
    </w:p>
    <w:p w:rsidR="001B153F" w:rsidRDefault="001B153F" w:rsidP="00CD147D">
      <w:pPr>
        <w:spacing w:line="276" w:lineRule="auto"/>
        <w:jc w:val="both"/>
      </w:pPr>
      <w:r w:rsidRPr="001B153F">
        <w:t>Ciljna skupina so zaposleni, ki so nižje izobraženi (manj kot štiri letna srednja šola) in manj usposobljeni, s poudarkom na starejših od 45 let.</w:t>
      </w:r>
    </w:p>
    <w:p w:rsidR="001B153F" w:rsidRDefault="001B153F" w:rsidP="00CD147D">
      <w:pPr>
        <w:spacing w:line="276" w:lineRule="auto"/>
        <w:jc w:val="both"/>
      </w:pPr>
    </w:p>
    <w:p w:rsidR="00CD147D" w:rsidRDefault="00CD147D" w:rsidP="00CD147D">
      <w:pPr>
        <w:spacing w:line="276" w:lineRule="auto"/>
        <w:jc w:val="both"/>
        <w:rPr>
          <w:b/>
        </w:rPr>
      </w:pPr>
      <w:r w:rsidRPr="00CD147D">
        <w:rPr>
          <w:b/>
        </w:rPr>
        <w:t>VSEBINA PROGRAMA</w:t>
      </w:r>
    </w:p>
    <w:p w:rsidR="00CD147D" w:rsidRPr="00CD147D" w:rsidRDefault="00CD147D" w:rsidP="00CD147D">
      <w:pPr>
        <w:spacing w:line="276" w:lineRule="auto"/>
        <w:jc w:val="both"/>
        <w:rPr>
          <w:b/>
        </w:rPr>
      </w:pPr>
    </w:p>
    <w:p w:rsidR="00B927E1" w:rsidRPr="00BC0ED7" w:rsidRDefault="00B927E1" w:rsidP="00B927E1">
      <w:pPr>
        <w:spacing w:line="276" w:lineRule="auto"/>
        <w:jc w:val="both"/>
        <w:rPr>
          <w:b/>
        </w:rPr>
      </w:pPr>
      <w:r w:rsidRPr="00BC0ED7">
        <w:rPr>
          <w:b/>
        </w:rPr>
        <w:t>1. KAJ JE IKT?</w:t>
      </w:r>
    </w:p>
    <w:p w:rsidR="00B927E1" w:rsidRDefault="00B927E1" w:rsidP="00B927E1">
      <w:pPr>
        <w:spacing w:line="276" w:lineRule="auto"/>
        <w:jc w:val="both"/>
      </w:pPr>
      <w:r>
        <w:t>Sodobno Informacijsko komunikacijska tehnologija, ki zajema vse naprave ali sisteme, ki omogočajo shranjevanje, priklic, obdelavo, prenos in sprejemanje informacij, torej ne le računalnike, ampak tudi radio, televizijo, telefone… Združuje naprave in programsko opremo, ki jo na teh napravah uporabljamo - osnovno spoznavanje IKT</w:t>
      </w:r>
    </w:p>
    <w:p w:rsidR="00B927E1" w:rsidRDefault="00B927E1" w:rsidP="00B927E1">
      <w:pPr>
        <w:spacing w:line="276" w:lineRule="auto"/>
        <w:jc w:val="both"/>
      </w:pPr>
    </w:p>
    <w:p w:rsidR="00B927E1" w:rsidRPr="00BC0ED7" w:rsidRDefault="00B927E1" w:rsidP="00B927E1">
      <w:pPr>
        <w:spacing w:line="276" w:lineRule="auto"/>
        <w:jc w:val="both"/>
        <w:rPr>
          <w:b/>
        </w:rPr>
      </w:pPr>
      <w:r w:rsidRPr="00BC0ED7">
        <w:rPr>
          <w:b/>
        </w:rPr>
        <w:t>2. USTVARJANJE IN UREJANJE E - VSEBIN</w:t>
      </w:r>
    </w:p>
    <w:p w:rsidR="00B927E1" w:rsidRDefault="00B927E1" w:rsidP="00B927E1">
      <w:pPr>
        <w:spacing w:line="276" w:lineRule="auto"/>
        <w:jc w:val="both"/>
      </w:pPr>
      <w:r>
        <w:t>- besedilne datoteke</w:t>
      </w:r>
    </w:p>
    <w:p w:rsidR="00B927E1" w:rsidRDefault="00B927E1" w:rsidP="00B927E1">
      <w:pPr>
        <w:spacing w:line="276" w:lineRule="auto"/>
        <w:jc w:val="both"/>
      </w:pPr>
      <w:r>
        <w:t>- preglednice</w:t>
      </w:r>
    </w:p>
    <w:p w:rsidR="00B927E1" w:rsidRDefault="00B927E1" w:rsidP="00B927E1">
      <w:pPr>
        <w:spacing w:line="276" w:lineRule="auto"/>
        <w:jc w:val="both"/>
      </w:pPr>
      <w:r>
        <w:t>- slikovna predstavitev informacij</w:t>
      </w:r>
    </w:p>
    <w:p w:rsidR="00B927E1" w:rsidRDefault="00B927E1" w:rsidP="00B927E1">
      <w:pPr>
        <w:spacing w:line="276" w:lineRule="auto"/>
        <w:jc w:val="both"/>
      </w:pPr>
      <w:r>
        <w:t>- zvočna predstavitev informacij</w:t>
      </w:r>
    </w:p>
    <w:p w:rsidR="00B927E1" w:rsidRDefault="00B927E1" w:rsidP="00B927E1">
      <w:pPr>
        <w:spacing w:line="276" w:lineRule="auto"/>
        <w:jc w:val="both"/>
      </w:pPr>
      <w:r>
        <w:t>- predstavitev informacij z gibljivo sliko – video in animacija</w:t>
      </w:r>
    </w:p>
    <w:p w:rsidR="00B927E1" w:rsidRDefault="00B927E1" w:rsidP="00B927E1">
      <w:pPr>
        <w:spacing w:line="276" w:lineRule="auto"/>
        <w:jc w:val="both"/>
      </w:pPr>
    </w:p>
    <w:p w:rsidR="00B927E1" w:rsidRPr="00BC0ED7" w:rsidRDefault="00B927E1" w:rsidP="00B927E1">
      <w:pPr>
        <w:spacing w:line="276" w:lineRule="auto"/>
        <w:jc w:val="both"/>
        <w:rPr>
          <w:b/>
        </w:rPr>
      </w:pPr>
      <w:r w:rsidRPr="00BC0ED7">
        <w:rPr>
          <w:b/>
        </w:rPr>
        <w:t>3. SVETOVNI SPLET IN KAKO DOSTOPAMO DO NJEGA</w:t>
      </w:r>
    </w:p>
    <w:p w:rsidR="00B927E1" w:rsidRDefault="00B927E1" w:rsidP="00B927E1">
      <w:pPr>
        <w:spacing w:line="276" w:lineRule="auto"/>
        <w:jc w:val="both"/>
      </w:pPr>
      <w:r>
        <w:t>- ponudniki internetnih storitev</w:t>
      </w:r>
    </w:p>
    <w:p w:rsidR="00B927E1" w:rsidRDefault="00B927E1" w:rsidP="00B927E1">
      <w:pPr>
        <w:spacing w:line="276" w:lineRule="auto"/>
        <w:jc w:val="both"/>
      </w:pPr>
      <w:r>
        <w:t xml:space="preserve">- dostop do </w:t>
      </w:r>
      <w:proofErr w:type="spellStart"/>
      <w:r>
        <w:t>ineterneta</w:t>
      </w:r>
      <w:proofErr w:type="spellEnd"/>
      <w:r>
        <w:t xml:space="preserve"> - od doma, od drugod</w:t>
      </w:r>
    </w:p>
    <w:p w:rsidR="00B927E1" w:rsidRDefault="00B927E1" w:rsidP="00B927E1">
      <w:pPr>
        <w:spacing w:line="276" w:lineRule="auto"/>
        <w:jc w:val="both"/>
      </w:pPr>
      <w:r>
        <w:t>- uporaba javnega računalnika</w:t>
      </w:r>
    </w:p>
    <w:p w:rsidR="00B927E1" w:rsidRDefault="00B927E1" w:rsidP="00B927E1">
      <w:pPr>
        <w:spacing w:line="276" w:lineRule="auto"/>
        <w:jc w:val="both"/>
      </w:pPr>
      <w:r>
        <w:t>- uporaba javno dostopnega brezžičnega omrežja (</w:t>
      </w:r>
      <w:proofErr w:type="spellStart"/>
      <w:r>
        <w:t>Wi</w:t>
      </w:r>
      <w:proofErr w:type="spellEnd"/>
      <w:r>
        <w:t>-Fi)</w:t>
      </w:r>
    </w:p>
    <w:p w:rsidR="00B927E1" w:rsidRDefault="00B927E1" w:rsidP="00B927E1">
      <w:pPr>
        <w:spacing w:line="276" w:lineRule="auto"/>
        <w:jc w:val="both"/>
      </w:pPr>
      <w:r>
        <w:t>- mobilni internet</w:t>
      </w:r>
    </w:p>
    <w:p w:rsidR="00B927E1" w:rsidRDefault="00B927E1" w:rsidP="00B927E1">
      <w:pPr>
        <w:spacing w:line="276" w:lineRule="auto"/>
        <w:jc w:val="both"/>
      </w:pPr>
    </w:p>
    <w:p w:rsidR="00B927E1" w:rsidRPr="00BC0ED7" w:rsidRDefault="00B927E1" w:rsidP="00B927E1">
      <w:pPr>
        <w:spacing w:line="276" w:lineRule="auto"/>
        <w:jc w:val="both"/>
        <w:rPr>
          <w:b/>
        </w:rPr>
      </w:pPr>
      <w:r w:rsidRPr="00BC0ED7">
        <w:rPr>
          <w:b/>
        </w:rPr>
        <w:t xml:space="preserve">4. ZBIRANJE IN IZBIRANJE INFORMACIJ NA SVETOVNEM SPLETU </w:t>
      </w:r>
    </w:p>
    <w:p w:rsidR="00B927E1" w:rsidRDefault="00B927E1" w:rsidP="00B927E1">
      <w:pPr>
        <w:spacing w:line="276" w:lineRule="auto"/>
        <w:jc w:val="both"/>
      </w:pPr>
      <w:r>
        <w:t>- brskalniki, iskalniki, imeniki, forumi, …</w:t>
      </w:r>
    </w:p>
    <w:p w:rsidR="00B927E1" w:rsidRDefault="00B927E1" w:rsidP="00B927E1">
      <w:pPr>
        <w:spacing w:line="276" w:lineRule="auto"/>
        <w:jc w:val="both"/>
      </w:pPr>
      <w:r>
        <w:t>- tehnike iskanja - iskanje informacij v vsakdanjem  življenju (učenje s pomočjo spleta, urejanje formalnosti, nakupovanje preko spleta, načrtovanje izleta, iskanje zaposlitve preko spleta, …</w:t>
      </w:r>
    </w:p>
    <w:p w:rsidR="00B927E1" w:rsidRDefault="00B927E1" w:rsidP="00B927E1">
      <w:pPr>
        <w:spacing w:line="276" w:lineRule="auto"/>
        <w:jc w:val="both"/>
      </w:pPr>
      <w:r>
        <w:t>- shranjevanje in priklic informacij</w:t>
      </w:r>
    </w:p>
    <w:p w:rsidR="00B927E1" w:rsidRDefault="00B927E1" w:rsidP="00B927E1">
      <w:pPr>
        <w:spacing w:line="276" w:lineRule="auto"/>
        <w:jc w:val="both"/>
      </w:pPr>
      <w:r>
        <w:t>- kritično vrednotenje informacij na spletu</w:t>
      </w:r>
    </w:p>
    <w:p w:rsidR="00B927E1" w:rsidRDefault="00B927E1" w:rsidP="00B927E1">
      <w:pPr>
        <w:spacing w:line="276" w:lineRule="auto"/>
        <w:jc w:val="both"/>
      </w:pPr>
      <w:r>
        <w:t>- uporaba na računalnikih, tablicah in telefonih</w:t>
      </w:r>
    </w:p>
    <w:p w:rsidR="00B927E1" w:rsidRPr="00BC0ED7" w:rsidRDefault="00B927E1" w:rsidP="00B927E1">
      <w:pPr>
        <w:spacing w:line="276" w:lineRule="auto"/>
        <w:jc w:val="both"/>
        <w:rPr>
          <w:b/>
        </w:rPr>
      </w:pPr>
      <w:r w:rsidRPr="00BC0ED7">
        <w:rPr>
          <w:b/>
        </w:rPr>
        <w:t>5. UPORABA E STORITEV</w:t>
      </w:r>
    </w:p>
    <w:p w:rsidR="00B927E1" w:rsidRDefault="00B927E1" w:rsidP="00B927E1">
      <w:pPr>
        <w:spacing w:line="276" w:lineRule="auto"/>
        <w:jc w:val="both"/>
      </w:pPr>
      <w:r>
        <w:t>- digitalna potrdila</w:t>
      </w:r>
    </w:p>
    <w:p w:rsidR="00B927E1" w:rsidRDefault="00B927E1" w:rsidP="00B927E1">
      <w:pPr>
        <w:spacing w:line="276" w:lineRule="auto"/>
        <w:jc w:val="both"/>
      </w:pPr>
      <w:r>
        <w:t>- spletno bančništvo</w:t>
      </w:r>
    </w:p>
    <w:p w:rsidR="00B927E1" w:rsidRDefault="00B927E1" w:rsidP="00B927E1">
      <w:pPr>
        <w:spacing w:line="276" w:lineRule="auto"/>
        <w:jc w:val="both"/>
      </w:pPr>
      <w:r>
        <w:t>- E-storitve državnih ustanov (</w:t>
      </w:r>
      <w:proofErr w:type="spellStart"/>
      <w:r>
        <w:t>eUprava</w:t>
      </w:r>
      <w:proofErr w:type="spellEnd"/>
      <w:r>
        <w:t xml:space="preserve">, </w:t>
      </w:r>
      <w:proofErr w:type="spellStart"/>
      <w:r>
        <w:t>eZdravje</w:t>
      </w:r>
      <w:proofErr w:type="spellEnd"/>
      <w:r>
        <w:t>, ….)</w:t>
      </w:r>
    </w:p>
    <w:p w:rsidR="00B927E1" w:rsidRDefault="00B927E1" w:rsidP="00B927E1">
      <w:pPr>
        <w:spacing w:line="276" w:lineRule="auto"/>
        <w:jc w:val="both"/>
      </w:pPr>
    </w:p>
    <w:p w:rsidR="00B927E1" w:rsidRPr="00BC0ED7" w:rsidRDefault="00B927E1" w:rsidP="00B927E1">
      <w:pPr>
        <w:spacing w:line="276" w:lineRule="auto"/>
        <w:jc w:val="both"/>
        <w:rPr>
          <w:b/>
        </w:rPr>
      </w:pPr>
      <w:r w:rsidRPr="00BC0ED7">
        <w:rPr>
          <w:b/>
        </w:rPr>
        <w:t>6. DRUŽBENA OMREŽJA</w:t>
      </w:r>
    </w:p>
    <w:p w:rsidR="00B927E1" w:rsidRDefault="00B927E1" w:rsidP="00B927E1">
      <w:pPr>
        <w:spacing w:line="276" w:lineRule="auto"/>
        <w:jc w:val="both"/>
      </w:pPr>
      <w:r>
        <w:t xml:space="preserve">- kaj so družbena omrežja in njihove značilnosti (FB, Google+, </w:t>
      </w:r>
      <w:proofErr w:type="spellStart"/>
      <w:r>
        <w:t>Twitter</w:t>
      </w:r>
      <w:proofErr w:type="spellEnd"/>
      <w:r>
        <w:t xml:space="preserve">, </w:t>
      </w:r>
      <w:proofErr w:type="spellStart"/>
      <w:r>
        <w:t>Youtube</w:t>
      </w:r>
      <w:proofErr w:type="spellEnd"/>
      <w:r>
        <w:t xml:space="preserve">, </w:t>
      </w:r>
      <w:proofErr w:type="spellStart"/>
      <w:r>
        <w:t>Instagram</w:t>
      </w:r>
      <w:proofErr w:type="spellEnd"/>
      <w:r>
        <w:t>, …)</w:t>
      </w:r>
    </w:p>
    <w:p w:rsidR="00B927E1" w:rsidRDefault="00B927E1" w:rsidP="00B927E1">
      <w:pPr>
        <w:spacing w:line="276" w:lineRule="auto"/>
        <w:jc w:val="both"/>
      </w:pPr>
      <w:r>
        <w:t>- virtualna identiteta</w:t>
      </w:r>
    </w:p>
    <w:p w:rsidR="00B927E1" w:rsidRDefault="00B927E1" w:rsidP="00B927E1">
      <w:pPr>
        <w:spacing w:line="276" w:lineRule="auto"/>
        <w:jc w:val="both"/>
      </w:pPr>
      <w:r>
        <w:t>- priložnosti, slabosti in nevarnosti  družbenih omrežij</w:t>
      </w:r>
    </w:p>
    <w:p w:rsidR="00B927E1" w:rsidRDefault="00B927E1" w:rsidP="00B927E1">
      <w:pPr>
        <w:spacing w:line="276" w:lineRule="auto"/>
        <w:jc w:val="both"/>
      </w:pPr>
      <w:r>
        <w:t xml:space="preserve">- etika v družbenih omrežjih </w:t>
      </w:r>
    </w:p>
    <w:p w:rsidR="00B927E1" w:rsidRDefault="00B927E1" w:rsidP="00B927E1">
      <w:pPr>
        <w:spacing w:line="276" w:lineRule="auto"/>
        <w:jc w:val="both"/>
      </w:pPr>
    </w:p>
    <w:p w:rsidR="00B927E1" w:rsidRPr="00BC0ED7" w:rsidRDefault="00B927E1" w:rsidP="00B927E1">
      <w:pPr>
        <w:spacing w:line="276" w:lineRule="auto"/>
        <w:jc w:val="both"/>
        <w:rPr>
          <w:b/>
        </w:rPr>
      </w:pPr>
      <w:r w:rsidRPr="00BC0ED7">
        <w:rPr>
          <w:b/>
        </w:rPr>
        <w:t>7. VARNOST IN OBNAŠANJE NA SPLETU</w:t>
      </w:r>
    </w:p>
    <w:p w:rsidR="00B927E1" w:rsidRDefault="00B927E1" w:rsidP="00B927E1">
      <w:pPr>
        <w:spacing w:line="276" w:lineRule="auto"/>
        <w:jc w:val="both"/>
      </w:pPr>
      <w:r>
        <w:t>- zaščita pred vdori v računalnik, virusi in druga škodl</w:t>
      </w:r>
      <w:r w:rsidR="00BC0ED7">
        <w:t>j</w:t>
      </w:r>
      <w:r>
        <w:t>iva programska oprema</w:t>
      </w:r>
    </w:p>
    <w:p w:rsidR="00B927E1" w:rsidRDefault="00B927E1" w:rsidP="00B927E1">
      <w:pPr>
        <w:spacing w:line="276" w:lineRule="auto"/>
        <w:jc w:val="both"/>
      </w:pPr>
      <w:r>
        <w:t>- posodabljanje programske opreme in varnostne kopije</w:t>
      </w:r>
    </w:p>
    <w:p w:rsidR="00B927E1" w:rsidRDefault="00B927E1" w:rsidP="00B927E1">
      <w:pPr>
        <w:spacing w:line="276" w:lineRule="auto"/>
        <w:jc w:val="both"/>
      </w:pPr>
      <w:r>
        <w:t>- varna raba računalnika, tablice in telefona</w:t>
      </w:r>
    </w:p>
    <w:p w:rsidR="00B927E1" w:rsidRDefault="00B927E1" w:rsidP="00B927E1">
      <w:pPr>
        <w:spacing w:line="276" w:lineRule="auto"/>
        <w:jc w:val="both"/>
      </w:pPr>
    </w:p>
    <w:p w:rsidR="00B927E1" w:rsidRPr="00BC0ED7" w:rsidRDefault="00B927E1" w:rsidP="00B927E1">
      <w:pPr>
        <w:spacing w:line="276" w:lineRule="auto"/>
        <w:jc w:val="both"/>
        <w:rPr>
          <w:b/>
        </w:rPr>
      </w:pPr>
      <w:r w:rsidRPr="00BC0ED7">
        <w:rPr>
          <w:b/>
        </w:rPr>
        <w:t>10 ur programa bomo prilagajali predzna</w:t>
      </w:r>
      <w:r w:rsidR="00BC0ED7">
        <w:rPr>
          <w:b/>
        </w:rPr>
        <w:t>n</w:t>
      </w:r>
      <w:r w:rsidRPr="00BC0ED7">
        <w:rPr>
          <w:b/>
        </w:rPr>
        <w:t>ju ter potrebam udeležencev.</w:t>
      </w:r>
    </w:p>
    <w:p w:rsidR="00B927E1" w:rsidRDefault="00B927E1" w:rsidP="00B927E1">
      <w:pPr>
        <w:spacing w:line="276" w:lineRule="auto"/>
        <w:jc w:val="both"/>
      </w:pPr>
    </w:p>
    <w:p w:rsidR="00B927E1" w:rsidRDefault="00B927E1" w:rsidP="00B927E1">
      <w:pPr>
        <w:spacing w:line="276" w:lineRule="auto"/>
        <w:jc w:val="both"/>
      </w:pPr>
      <w:r>
        <w:t>Primer dodatnih vsebin za skupino samostojnih podjetnikov:</w:t>
      </w:r>
    </w:p>
    <w:p w:rsidR="00BC0ED7" w:rsidRDefault="00BC0ED7" w:rsidP="00B927E1">
      <w:pPr>
        <w:spacing w:line="276" w:lineRule="auto"/>
        <w:jc w:val="both"/>
      </w:pPr>
    </w:p>
    <w:p w:rsidR="00B927E1" w:rsidRPr="00BC0ED7" w:rsidRDefault="00B927E1" w:rsidP="00B927E1">
      <w:pPr>
        <w:spacing w:line="276" w:lineRule="auto"/>
        <w:jc w:val="both"/>
        <w:rPr>
          <w:b/>
        </w:rPr>
      </w:pPr>
      <w:r w:rsidRPr="00BC0ED7">
        <w:rPr>
          <w:b/>
        </w:rPr>
        <w:t>DIGITALNE VEŠČINE PODJETNIKA</w:t>
      </w:r>
    </w:p>
    <w:p w:rsidR="00B927E1" w:rsidRDefault="00B927E1" w:rsidP="00B927E1">
      <w:pPr>
        <w:spacing w:line="276" w:lineRule="auto"/>
        <w:jc w:val="both"/>
      </w:pPr>
      <w:r>
        <w:t>- kje na svetovnem spletu iskati podporo s podjetniškimi vsebinami  - pregled koristnih portalov</w:t>
      </w:r>
    </w:p>
    <w:p w:rsidR="00B927E1" w:rsidRDefault="00B927E1" w:rsidP="00B927E1">
      <w:pPr>
        <w:spacing w:line="276" w:lineRule="auto"/>
        <w:jc w:val="both"/>
      </w:pPr>
      <w:r>
        <w:t xml:space="preserve">- elektronske komunikacije - e pošta, videokonference, </w:t>
      </w:r>
      <w:proofErr w:type="spellStart"/>
      <w:r>
        <w:t>avdiokonference</w:t>
      </w:r>
      <w:proofErr w:type="spellEnd"/>
      <w:r>
        <w:t xml:space="preserve">, </w:t>
      </w:r>
    </w:p>
    <w:p w:rsidR="00B927E1" w:rsidRDefault="00B927E1" w:rsidP="00B927E1">
      <w:pPr>
        <w:spacing w:line="276" w:lineRule="auto"/>
        <w:jc w:val="both"/>
      </w:pPr>
      <w:r>
        <w:t>- promocija in trženje dejavnosti preko spleta - moč internetnega oglaševanja</w:t>
      </w:r>
    </w:p>
    <w:p w:rsidR="00B927E1" w:rsidRDefault="00B927E1" w:rsidP="00B927E1">
      <w:pPr>
        <w:spacing w:line="276" w:lineRule="auto"/>
        <w:jc w:val="both"/>
      </w:pPr>
      <w:r>
        <w:t>- portal VEM (Vse na Enem Mestu) - informacije za podjetnike</w:t>
      </w:r>
    </w:p>
    <w:p w:rsidR="00B927E1" w:rsidRDefault="00B927E1" w:rsidP="00B927E1">
      <w:pPr>
        <w:spacing w:line="276" w:lineRule="auto"/>
        <w:jc w:val="both"/>
      </w:pPr>
      <w:r>
        <w:t xml:space="preserve">- portal </w:t>
      </w:r>
      <w:proofErr w:type="spellStart"/>
      <w:r>
        <w:t>eVem</w:t>
      </w:r>
      <w:proofErr w:type="spellEnd"/>
      <w:r>
        <w:t xml:space="preserve"> in njegova uporaba</w:t>
      </w:r>
    </w:p>
    <w:p w:rsidR="00CD147D" w:rsidRDefault="00B927E1" w:rsidP="00B927E1">
      <w:pPr>
        <w:spacing w:line="276" w:lineRule="auto"/>
        <w:jc w:val="both"/>
      </w:pPr>
      <w:r>
        <w:t xml:space="preserve">- portal </w:t>
      </w:r>
      <w:proofErr w:type="spellStart"/>
      <w:r>
        <w:t>eDavki</w:t>
      </w:r>
      <w:proofErr w:type="spellEnd"/>
    </w:p>
    <w:p w:rsidR="00BC0ED7" w:rsidRDefault="00BC0ED7" w:rsidP="00CD147D">
      <w:pPr>
        <w:autoSpaceDE w:val="0"/>
        <w:autoSpaceDN w:val="0"/>
        <w:adjustRightInd w:val="0"/>
        <w:rPr>
          <w:rFonts w:cs="Tahoma"/>
          <w:b/>
          <w:bCs/>
        </w:rPr>
      </w:pPr>
    </w:p>
    <w:p w:rsidR="00BC0ED7" w:rsidRDefault="00BC0ED7" w:rsidP="00CD147D">
      <w:pPr>
        <w:autoSpaceDE w:val="0"/>
        <w:autoSpaceDN w:val="0"/>
        <w:adjustRightInd w:val="0"/>
        <w:rPr>
          <w:rFonts w:cs="Tahoma"/>
          <w:b/>
          <w:bCs/>
        </w:rPr>
      </w:pPr>
    </w:p>
    <w:p w:rsidR="00CD147D" w:rsidRPr="00CD147D" w:rsidRDefault="00CD147D" w:rsidP="00CD147D">
      <w:pPr>
        <w:autoSpaceDE w:val="0"/>
        <w:autoSpaceDN w:val="0"/>
        <w:adjustRightInd w:val="0"/>
        <w:rPr>
          <w:rFonts w:cs="Tahoma"/>
          <w:b/>
          <w:bCs/>
        </w:rPr>
      </w:pPr>
      <w:r w:rsidRPr="00CD147D">
        <w:rPr>
          <w:rFonts w:cs="Tahoma"/>
          <w:b/>
          <w:bCs/>
        </w:rPr>
        <w:t>Trajanje</w:t>
      </w:r>
      <w:r>
        <w:rPr>
          <w:rFonts w:cs="Tahoma"/>
          <w:b/>
          <w:bCs/>
        </w:rPr>
        <w:t xml:space="preserve"> programa</w:t>
      </w:r>
      <w:r w:rsidR="00BC0ED7">
        <w:rPr>
          <w:rFonts w:cs="Tahoma"/>
          <w:b/>
          <w:bCs/>
        </w:rPr>
        <w:t xml:space="preserve">: </w:t>
      </w:r>
      <w:r w:rsidR="00BC0ED7">
        <w:rPr>
          <w:rFonts w:cs="Tahoma"/>
          <w:b/>
          <w:bCs/>
        </w:rPr>
        <w:tab/>
        <w:t>5</w:t>
      </w:r>
      <w:bookmarkStart w:id="0" w:name="_GoBack"/>
      <w:bookmarkEnd w:id="0"/>
      <w:r>
        <w:rPr>
          <w:rFonts w:cs="Tahoma"/>
          <w:b/>
          <w:bCs/>
        </w:rPr>
        <w:t>0 šolskih ur</w:t>
      </w:r>
    </w:p>
    <w:p w:rsidR="00CD147D" w:rsidRDefault="00CD147D" w:rsidP="00CD147D">
      <w:pPr>
        <w:autoSpaceDE w:val="0"/>
        <w:autoSpaceDN w:val="0"/>
        <w:adjustRightInd w:val="0"/>
        <w:rPr>
          <w:rFonts w:cs="Tahoma"/>
          <w:b/>
          <w:bCs/>
        </w:rPr>
      </w:pPr>
    </w:p>
    <w:p w:rsidR="00CD147D" w:rsidRDefault="00CD147D" w:rsidP="00CD147D">
      <w:pPr>
        <w:autoSpaceDE w:val="0"/>
        <w:autoSpaceDN w:val="0"/>
        <w:adjustRightInd w:val="0"/>
        <w:rPr>
          <w:rFonts w:cs="Tahoma"/>
          <w:bCs/>
        </w:rPr>
      </w:pPr>
    </w:p>
    <w:p w:rsidR="00CD147D" w:rsidRPr="001B153F" w:rsidRDefault="004F2EC3" w:rsidP="00CD147D">
      <w:pPr>
        <w:autoSpaceDE w:val="0"/>
        <w:autoSpaceDN w:val="0"/>
        <w:adjustRightInd w:val="0"/>
        <w:rPr>
          <w:rFonts w:cs="Tahoma"/>
          <w:b/>
          <w:bCs/>
        </w:rPr>
      </w:pPr>
      <w:r w:rsidRPr="001B153F">
        <w:rPr>
          <w:rFonts w:cs="Tahoma"/>
          <w:b/>
          <w:bCs/>
        </w:rPr>
        <w:t>IZVEDBA PROGRAMA</w:t>
      </w:r>
    </w:p>
    <w:p w:rsidR="004F2EC3" w:rsidRDefault="004F2EC3" w:rsidP="00CD147D">
      <w:pPr>
        <w:autoSpaceDE w:val="0"/>
        <w:autoSpaceDN w:val="0"/>
        <w:adjustRightInd w:val="0"/>
        <w:rPr>
          <w:rFonts w:cs="Tahoma"/>
          <w:bCs/>
        </w:rPr>
      </w:pPr>
    </w:p>
    <w:p w:rsidR="004F2EC3" w:rsidRDefault="004F2EC3" w:rsidP="00CD147D">
      <w:pPr>
        <w:autoSpaceDE w:val="0"/>
        <w:autoSpaceDN w:val="0"/>
        <w:adjustRightInd w:val="0"/>
        <w:rPr>
          <w:rFonts w:cs="Tahoma"/>
          <w:bCs/>
        </w:rPr>
      </w:pPr>
      <w:r>
        <w:rPr>
          <w:rFonts w:cs="Tahoma"/>
          <w:bCs/>
        </w:rPr>
        <w:t xml:space="preserve">Program se izvaja </w:t>
      </w:r>
      <w:r w:rsidR="001B153F">
        <w:rPr>
          <w:rFonts w:cs="Tahoma"/>
          <w:bCs/>
        </w:rPr>
        <w:t xml:space="preserve">po dogovoru, predvidoma </w:t>
      </w:r>
      <w:r>
        <w:rPr>
          <w:rFonts w:cs="Tahoma"/>
          <w:bCs/>
        </w:rPr>
        <w:t xml:space="preserve">3x </w:t>
      </w:r>
      <w:r w:rsidR="001B153F">
        <w:rPr>
          <w:rFonts w:cs="Tahoma"/>
          <w:bCs/>
        </w:rPr>
        <w:t xml:space="preserve">– 4x </w:t>
      </w:r>
      <w:r>
        <w:rPr>
          <w:rFonts w:cs="Tahoma"/>
          <w:bCs/>
        </w:rPr>
        <w:t>na teden, min. štiri šolske ure</w:t>
      </w:r>
      <w:r w:rsidR="00BA1355">
        <w:rPr>
          <w:rFonts w:cs="Tahoma"/>
          <w:bCs/>
        </w:rPr>
        <w:t xml:space="preserve">. </w:t>
      </w:r>
      <w:r>
        <w:rPr>
          <w:rFonts w:cs="Tahoma"/>
          <w:bCs/>
        </w:rPr>
        <w:t xml:space="preserve"> Lokacija izvedbe je odvisna tega od kod prihajajo udeleženci – kraj izvajanja se da prilagoditi. </w:t>
      </w:r>
    </w:p>
    <w:p w:rsidR="001B153F" w:rsidRDefault="001B153F" w:rsidP="00CD147D">
      <w:pPr>
        <w:autoSpaceDE w:val="0"/>
        <w:autoSpaceDN w:val="0"/>
        <w:adjustRightInd w:val="0"/>
        <w:rPr>
          <w:rFonts w:cs="Tahoma"/>
          <w:bCs/>
        </w:rPr>
      </w:pPr>
    </w:p>
    <w:p w:rsidR="004F2EC3" w:rsidRDefault="004F2EC3" w:rsidP="00CD147D">
      <w:pPr>
        <w:autoSpaceDE w:val="0"/>
        <w:autoSpaceDN w:val="0"/>
        <w:adjustRightInd w:val="0"/>
        <w:rPr>
          <w:rFonts w:cs="Tahoma"/>
          <w:bCs/>
        </w:rPr>
      </w:pPr>
      <w:r>
        <w:rPr>
          <w:rFonts w:cs="Tahoma"/>
          <w:bCs/>
        </w:rPr>
        <w:t>Za izvedbo se postavi »pomična učilnica«  s prenosnimi računalniki.</w:t>
      </w:r>
    </w:p>
    <w:p w:rsidR="004F2EC3" w:rsidRDefault="004F2EC3" w:rsidP="00CD147D">
      <w:pPr>
        <w:autoSpaceDE w:val="0"/>
        <w:autoSpaceDN w:val="0"/>
        <w:adjustRightInd w:val="0"/>
        <w:rPr>
          <w:rFonts w:cs="Tahoma"/>
          <w:bCs/>
        </w:rPr>
      </w:pPr>
      <w:r>
        <w:rPr>
          <w:rFonts w:cs="Tahoma"/>
          <w:bCs/>
        </w:rPr>
        <w:t xml:space="preserve">Udeležencem </w:t>
      </w:r>
      <w:r w:rsidR="001B153F">
        <w:rPr>
          <w:rFonts w:cs="Tahoma"/>
          <w:bCs/>
        </w:rPr>
        <w:t>se omogoči, da lahko delajo na svojem prenosnem računalniku, ki ga na vsako predavanje prinesejo s seboj, če to želijo.</w:t>
      </w:r>
    </w:p>
    <w:p w:rsidR="00CD147D" w:rsidRDefault="00CD147D" w:rsidP="00CD147D">
      <w:pPr>
        <w:autoSpaceDE w:val="0"/>
        <w:autoSpaceDN w:val="0"/>
        <w:adjustRightInd w:val="0"/>
        <w:rPr>
          <w:rFonts w:cs="Tahoma"/>
          <w:bCs/>
        </w:rPr>
      </w:pPr>
    </w:p>
    <w:p w:rsidR="00CD147D" w:rsidRPr="00CD147D" w:rsidRDefault="00CD147D">
      <w:pPr>
        <w:autoSpaceDE w:val="0"/>
        <w:autoSpaceDN w:val="0"/>
        <w:adjustRightInd w:val="0"/>
        <w:rPr>
          <w:rFonts w:cs="Tahoma"/>
        </w:rPr>
      </w:pPr>
    </w:p>
    <w:sectPr w:rsidR="00CD147D" w:rsidRPr="00CD147D" w:rsidSect="00BC0ED7">
      <w:pgSz w:w="11906" w:h="16838"/>
      <w:pgMar w:top="1418"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7D"/>
    <w:rsid w:val="000734EA"/>
    <w:rsid w:val="001B153F"/>
    <w:rsid w:val="001E4F94"/>
    <w:rsid w:val="00204AA2"/>
    <w:rsid w:val="00220ABE"/>
    <w:rsid w:val="002E7192"/>
    <w:rsid w:val="003556BB"/>
    <w:rsid w:val="00357DCA"/>
    <w:rsid w:val="003A4122"/>
    <w:rsid w:val="003C3EDF"/>
    <w:rsid w:val="003D2A01"/>
    <w:rsid w:val="004B3F8C"/>
    <w:rsid w:val="004F2EC3"/>
    <w:rsid w:val="005E6EA1"/>
    <w:rsid w:val="0064291E"/>
    <w:rsid w:val="007607E1"/>
    <w:rsid w:val="007D2496"/>
    <w:rsid w:val="00803070"/>
    <w:rsid w:val="00875FDA"/>
    <w:rsid w:val="008F481F"/>
    <w:rsid w:val="0091494B"/>
    <w:rsid w:val="00972C71"/>
    <w:rsid w:val="00AC5B90"/>
    <w:rsid w:val="00B61769"/>
    <w:rsid w:val="00B927E1"/>
    <w:rsid w:val="00BA1355"/>
    <w:rsid w:val="00BC0ED7"/>
    <w:rsid w:val="00C33B30"/>
    <w:rsid w:val="00C41689"/>
    <w:rsid w:val="00C828E1"/>
    <w:rsid w:val="00CD147D"/>
    <w:rsid w:val="00D01E20"/>
    <w:rsid w:val="00DD5F82"/>
    <w:rsid w:val="00DF3D13"/>
    <w:rsid w:val="00F41687"/>
    <w:rsid w:val="00F63B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CD1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875FD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75F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CD1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875FD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75F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550</Words>
  <Characters>3140</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Viktorija</dc:creator>
  <cp:lastModifiedBy>Viktorija</cp:lastModifiedBy>
  <cp:revision>3</cp:revision>
  <cp:lastPrinted>2016-07-21T08:49:00Z</cp:lastPrinted>
  <dcterms:created xsi:type="dcterms:W3CDTF">2016-07-21T08:50:00Z</dcterms:created>
  <dcterms:modified xsi:type="dcterms:W3CDTF">2016-07-21T08:56:00Z</dcterms:modified>
</cp:coreProperties>
</file>