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74" w:rsidRPr="0030539D" w:rsidRDefault="006A05C2" w:rsidP="00675393">
      <w:pPr>
        <w:pStyle w:val="Brezrazmikov"/>
        <w:spacing w:line="276" w:lineRule="auto"/>
        <w:jc w:val="right"/>
        <w:rPr>
          <w:rFonts w:ascii="Tahoma" w:hAnsi="Tahoma" w:cs="Tahoma"/>
        </w:rPr>
      </w:pPr>
      <w:r w:rsidRPr="0030539D">
        <w:rPr>
          <w:rFonts w:ascii="Tahoma" w:hAnsi="Tahoma" w:cs="Tahoma"/>
          <w:noProof/>
          <w:lang w:eastAsia="sl-SI"/>
        </w:rPr>
        <w:drawing>
          <wp:anchor distT="0" distB="0" distL="114300" distR="114300" simplePos="0" relativeHeight="251660288" behindDoc="1" locked="0" layoutInCell="1" allowOverlap="1" wp14:anchorId="2BA817FB" wp14:editId="6AACB253">
            <wp:simplePos x="0" y="0"/>
            <wp:positionH relativeFrom="column">
              <wp:posOffset>1822450</wp:posOffset>
            </wp:positionH>
            <wp:positionV relativeFrom="paragraph">
              <wp:posOffset>-635</wp:posOffset>
            </wp:positionV>
            <wp:extent cx="4387850" cy="529590"/>
            <wp:effectExtent l="0" t="0" r="0" b="3810"/>
            <wp:wrapTight wrapText="bothSides">
              <wp:wrapPolygon edited="0">
                <wp:start x="0" y="0"/>
                <wp:lineTo x="0" y="20978"/>
                <wp:lineTo x="21475" y="20978"/>
                <wp:lineTo x="21475" y="0"/>
                <wp:lineTo x="0" y="0"/>
              </wp:wrapPolygon>
            </wp:wrapTight>
            <wp:docPr id="1" name="Slika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Cs/>
          <w:noProof/>
          <w:lang w:eastAsia="sl-SI"/>
        </w:rPr>
        <w:drawing>
          <wp:anchor distT="0" distB="0" distL="114300" distR="114300" simplePos="0" relativeHeight="251659264" behindDoc="1" locked="0" layoutInCell="1" allowOverlap="1" wp14:anchorId="2ABF8BFC" wp14:editId="116A0756">
            <wp:simplePos x="0" y="0"/>
            <wp:positionH relativeFrom="column">
              <wp:posOffset>-12700</wp:posOffset>
            </wp:positionH>
            <wp:positionV relativeFrom="paragraph">
              <wp:posOffset>-3810</wp:posOffset>
            </wp:positionV>
            <wp:extent cx="714375" cy="1152525"/>
            <wp:effectExtent l="0" t="0" r="9525" b="9525"/>
            <wp:wrapTight wrapText="bothSides">
              <wp:wrapPolygon edited="0">
                <wp:start x="0" y="0"/>
                <wp:lineTo x="0" y="21421"/>
                <wp:lineTo x="21312" y="21421"/>
                <wp:lineTo x="21312"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1152525"/>
                    </a:xfrm>
                    <a:prstGeom prst="rect">
                      <a:avLst/>
                    </a:prstGeom>
                    <a:noFill/>
                  </pic:spPr>
                </pic:pic>
              </a:graphicData>
            </a:graphic>
            <wp14:sizeRelH relativeFrom="page">
              <wp14:pctWidth>0</wp14:pctWidth>
            </wp14:sizeRelH>
            <wp14:sizeRelV relativeFrom="page">
              <wp14:pctHeight>0</wp14:pctHeight>
            </wp14:sizeRelV>
          </wp:anchor>
        </w:drawing>
      </w:r>
    </w:p>
    <w:p w:rsidR="00C33374" w:rsidRDefault="00C33374" w:rsidP="00675393">
      <w:pPr>
        <w:pStyle w:val="Brezrazmikov"/>
        <w:spacing w:line="276" w:lineRule="auto"/>
        <w:jc w:val="both"/>
        <w:rPr>
          <w:rFonts w:ascii="Tahoma" w:hAnsi="Tahoma" w:cs="Tahoma"/>
        </w:rPr>
      </w:pPr>
    </w:p>
    <w:p w:rsidR="00305240" w:rsidRDefault="00305240" w:rsidP="00675393">
      <w:pPr>
        <w:pStyle w:val="Brezrazmikov"/>
        <w:spacing w:line="276" w:lineRule="auto"/>
        <w:jc w:val="both"/>
        <w:rPr>
          <w:rFonts w:ascii="Tahoma" w:hAnsi="Tahoma" w:cs="Tahoma"/>
        </w:rPr>
      </w:pPr>
    </w:p>
    <w:p w:rsidR="006A05C2" w:rsidRDefault="006A05C2" w:rsidP="00675393">
      <w:pPr>
        <w:pStyle w:val="Brezrazmikov"/>
        <w:spacing w:line="276" w:lineRule="auto"/>
        <w:jc w:val="both"/>
        <w:rPr>
          <w:rFonts w:ascii="Tahoma" w:hAnsi="Tahoma" w:cs="Tahoma"/>
        </w:rPr>
      </w:pPr>
    </w:p>
    <w:p w:rsidR="006A05C2" w:rsidRDefault="006A05C2" w:rsidP="00675393">
      <w:pPr>
        <w:pStyle w:val="Brezrazmikov"/>
        <w:spacing w:line="276" w:lineRule="auto"/>
        <w:jc w:val="both"/>
        <w:rPr>
          <w:rFonts w:ascii="Tahoma" w:hAnsi="Tahoma" w:cs="Tahoma"/>
          <w:sz w:val="20"/>
        </w:rPr>
      </w:pPr>
    </w:p>
    <w:p w:rsidR="006A05C2" w:rsidRDefault="006A05C2" w:rsidP="00675393">
      <w:pPr>
        <w:pStyle w:val="Brezrazmikov"/>
        <w:spacing w:line="276" w:lineRule="auto"/>
        <w:jc w:val="both"/>
        <w:rPr>
          <w:rFonts w:ascii="Tahoma" w:hAnsi="Tahoma" w:cs="Tahoma"/>
          <w:sz w:val="20"/>
        </w:rPr>
      </w:pPr>
    </w:p>
    <w:p w:rsidR="006A05C2" w:rsidRPr="006A05C2" w:rsidRDefault="006A05C2" w:rsidP="00675393">
      <w:pPr>
        <w:pStyle w:val="Brezrazmikov"/>
        <w:spacing w:line="276" w:lineRule="auto"/>
        <w:jc w:val="both"/>
        <w:rPr>
          <w:rFonts w:ascii="Tahoma" w:hAnsi="Tahoma" w:cs="Tahoma"/>
          <w:sz w:val="20"/>
        </w:rPr>
      </w:pPr>
    </w:p>
    <w:p w:rsidR="00F66424" w:rsidRDefault="00F66424" w:rsidP="00675393">
      <w:pPr>
        <w:pStyle w:val="Brezrazmikov"/>
        <w:spacing w:line="276" w:lineRule="auto"/>
        <w:jc w:val="both"/>
        <w:rPr>
          <w:rFonts w:ascii="Tahoma" w:hAnsi="Tahoma" w:cs="Tahoma"/>
        </w:rPr>
      </w:pPr>
    </w:p>
    <w:p w:rsidR="006A05C2" w:rsidRDefault="006A05C2" w:rsidP="00675393">
      <w:pPr>
        <w:pStyle w:val="Brezrazmikov"/>
        <w:spacing w:line="276" w:lineRule="auto"/>
        <w:jc w:val="both"/>
        <w:rPr>
          <w:rFonts w:ascii="Tahoma" w:hAnsi="Tahoma" w:cs="Tahoma"/>
        </w:rPr>
      </w:pPr>
      <w:r w:rsidRPr="00D75EAC">
        <w:rPr>
          <w:rFonts w:ascii="Tahoma" w:hAnsi="Tahoma" w:cs="Tahoma"/>
        </w:rPr>
        <w:t xml:space="preserve">Ravne na </w:t>
      </w:r>
      <w:r w:rsidR="00D75EAC" w:rsidRPr="00D75EAC">
        <w:rPr>
          <w:rFonts w:ascii="Tahoma" w:hAnsi="Tahoma" w:cs="Tahoma"/>
        </w:rPr>
        <w:t>Koroškem, 10</w:t>
      </w:r>
      <w:r w:rsidRPr="00D75EAC">
        <w:rPr>
          <w:rFonts w:ascii="Tahoma" w:hAnsi="Tahoma" w:cs="Tahoma"/>
        </w:rPr>
        <w:t xml:space="preserve">. februar </w:t>
      </w:r>
      <w:r w:rsidR="002178CA" w:rsidRPr="00D75EAC">
        <w:rPr>
          <w:rFonts w:ascii="Tahoma" w:hAnsi="Tahoma" w:cs="Tahoma"/>
        </w:rPr>
        <w:t>2015</w:t>
      </w:r>
    </w:p>
    <w:p w:rsidR="00F66424" w:rsidRDefault="00F66424" w:rsidP="00675393">
      <w:pPr>
        <w:pStyle w:val="Brezrazmikov"/>
        <w:spacing w:line="276" w:lineRule="auto"/>
        <w:jc w:val="both"/>
        <w:rPr>
          <w:rFonts w:ascii="Tahoma" w:hAnsi="Tahoma" w:cs="Tahoma"/>
        </w:rPr>
      </w:pPr>
    </w:p>
    <w:p w:rsidR="008204D2" w:rsidRDefault="008204D2" w:rsidP="00675393">
      <w:pPr>
        <w:pStyle w:val="Brezrazmikov"/>
        <w:spacing w:line="276" w:lineRule="auto"/>
        <w:jc w:val="both"/>
        <w:rPr>
          <w:rFonts w:ascii="Tahoma" w:hAnsi="Tahoma" w:cs="Tahoma"/>
        </w:rPr>
      </w:pPr>
    </w:p>
    <w:p w:rsidR="00B0574B" w:rsidRPr="00B577C5" w:rsidRDefault="00B0574B" w:rsidP="00675393">
      <w:pPr>
        <w:pStyle w:val="Brezrazmikov"/>
        <w:shd w:val="clear" w:color="auto" w:fill="FFFFCC"/>
        <w:spacing w:line="276" w:lineRule="auto"/>
        <w:jc w:val="both"/>
        <w:rPr>
          <w:rFonts w:ascii="Tahoma" w:hAnsi="Tahoma" w:cs="Tahoma"/>
          <w:sz w:val="12"/>
        </w:rPr>
      </w:pPr>
    </w:p>
    <w:p w:rsidR="00B0574B" w:rsidRPr="00B577C5" w:rsidRDefault="00F41A06" w:rsidP="00675393">
      <w:pPr>
        <w:pStyle w:val="Brezrazmikov"/>
        <w:shd w:val="clear" w:color="auto" w:fill="FFFFCC"/>
        <w:spacing w:line="276" w:lineRule="auto"/>
        <w:jc w:val="center"/>
        <w:rPr>
          <w:rFonts w:ascii="Tahoma" w:hAnsi="Tahoma" w:cs="Tahoma"/>
          <w:b/>
          <w:sz w:val="24"/>
        </w:rPr>
      </w:pPr>
      <w:r>
        <w:rPr>
          <w:rFonts w:ascii="Tahoma" w:hAnsi="Tahoma" w:cs="Tahoma"/>
          <w:b/>
          <w:color w:val="3333FF"/>
          <w:sz w:val="24"/>
        </w:rPr>
        <w:t>VABILO</w:t>
      </w:r>
    </w:p>
    <w:p w:rsidR="00B0574B" w:rsidRPr="00B577C5" w:rsidRDefault="00F41A06" w:rsidP="00675393">
      <w:pPr>
        <w:pStyle w:val="Brezrazmikov"/>
        <w:shd w:val="clear" w:color="auto" w:fill="FFFFCC"/>
        <w:spacing w:line="276" w:lineRule="auto"/>
        <w:jc w:val="center"/>
        <w:rPr>
          <w:rFonts w:ascii="Tahoma" w:hAnsi="Tahoma" w:cs="Tahoma"/>
          <w:b/>
          <w:color w:val="3333FF"/>
          <w:sz w:val="28"/>
          <w:u w:val="single"/>
        </w:rPr>
      </w:pPr>
      <w:r>
        <w:rPr>
          <w:rFonts w:ascii="Tahoma" w:hAnsi="Tahoma" w:cs="Tahoma"/>
          <w:b/>
          <w:color w:val="3333FF"/>
          <w:sz w:val="28"/>
          <w:u w:val="single"/>
        </w:rPr>
        <w:t>PEDAGOŠKO – ANDRAGOŠKO USPOSABLJANJE</w:t>
      </w:r>
      <w:r w:rsidR="00B0574B" w:rsidRPr="00B577C5">
        <w:rPr>
          <w:rFonts w:ascii="Tahoma" w:hAnsi="Tahoma" w:cs="Tahoma"/>
          <w:b/>
          <w:color w:val="3333FF"/>
          <w:sz w:val="28"/>
          <w:u w:val="single"/>
        </w:rPr>
        <w:t xml:space="preserve"> MENTORJEV</w:t>
      </w:r>
    </w:p>
    <w:p w:rsidR="00B0574B" w:rsidRDefault="00B0574B" w:rsidP="00675393">
      <w:pPr>
        <w:pStyle w:val="Brezrazmikov"/>
        <w:shd w:val="clear" w:color="auto" w:fill="FFFFCC"/>
        <w:spacing w:line="276" w:lineRule="auto"/>
        <w:jc w:val="center"/>
        <w:rPr>
          <w:rStyle w:val="Krepko"/>
          <w:rFonts w:ascii="Tahoma" w:hAnsi="Tahoma" w:cs="Tahoma"/>
          <w:b w:val="0"/>
        </w:rPr>
      </w:pPr>
      <w:r>
        <w:rPr>
          <w:rFonts w:ascii="Tahoma" w:hAnsi="Tahoma" w:cs="Tahoma"/>
          <w:b/>
        </w:rPr>
        <w:t>(</w:t>
      </w:r>
      <w:r w:rsidRPr="0030539D">
        <w:rPr>
          <w:rFonts w:ascii="Tahoma" w:hAnsi="Tahoma" w:cs="Tahoma"/>
          <w:b/>
        </w:rPr>
        <w:t>praktičnega usposabljanja z delom in mentorjev praktičnega izobraževanja,</w:t>
      </w:r>
      <w:r w:rsidRPr="0030539D">
        <w:rPr>
          <w:rStyle w:val="Krepko"/>
          <w:rFonts w:ascii="Tahoma" w:hAnsi="Tahoma" w:cs="Tahoma"/>
          <w:b w:val="0"/>
        </w:rPr>
        <w:t xml:space="preserve"> </w:t>
      </w:r>
    </w:p>
    <w:p w:rsidR="00B0574B" w:rsidRPr="00B577C5" w:rsidRDefault="00B0574B" w:rsidP="00675393">
      <w:pPr>
        <w:pStyle w:val="Brezrazmikov"/>
        <w:shd w:val="clear" w:color="auto" w:fill="FFFFCC"/>
        <w:spacing w:line="276" w:lineRule="auto"/>
        <w:jc w:val="center"/>
        <w:rPr>
          <w:rStyle w:val="Krepko"/>
          <w:rFonts w:ascii="Tahoma" w:hAnsi="Tahoma" w:cs="Tahoma"/>
        </w:rPr>
      </w:pPr>
      <w:r w:rsidRPr="00B577C5">
        <w:rPr>
          <w:rStyle w:val="Krepko"/>
          <w:rFonts w:ascii="Tahoma" w:hAnsi="Tahoma" w:cs="Tahoma"/>
        </w:rPr>
        <w:t>ki poteka po programu sprejetem na Gospodarski zbornici Slovenije)</w:t>
      </w:r>
    </w:p>
    <w:p w:rsidR="00B0574B" w:rsidRPr="00B577C5" w:rsidRDefault="00B0574B" w:rsidP="00675393">
      <w:pPr>
        <w:pStyle w:val="Brezrazmikov"/>
        <w:shd w:val="clear" w:color="auto" w:fill="FFFFCC"/>
        <w:spacing w:line="276" w:lineRule="auto"/>
        <w:jc w:val="center"/>
        <w:rPr>
          <w:rFonts w:ascii="Tahoma" w:hAnsi="Tahoma" w:cs="Tahoma"/>
          <w:b/>
          <w:color w:val="3333FF"/>
          <w:sz w:val="24"/>
          <w:u w:val="single"/>
        </w:rPr>
      </w:pPr>
      <w:r w:rsidRPr="00B577C5">
        <w:rPr>
          <w:rFonts w:ascii="Tahoma" w:hAnsi="Tahoma" w:cs="Tahoma"/>
          <w:b/>
          <w:color w:val="3333FF"/>
          <w:sz w:val="24"/>
          <w:u w:val="single"/>
        </w:rPr>
        <w:t>na Ravnah na Koroškem</w:t>
      </w:r>
    </w:p>
    <w:p w:rsidR="00B0574B" w:rsidRPr="00B577C5" w:rsidRDefault="00B0574B" w:rsidP="00675393">
      <w:pPr>
        <w:pStyle w:val="Brezrazmikov"/>
        <w:shd w:val="clear" w:color="auto" w:fill="FFFFCC"/>
        <w:spacing w:line="276" w:lineRule="auto"/>
        <w:jc w:val="both"/>
        <w:rPr>
          <w:rFonts w:ascii="Tahoma" w:hAnsi="Tahoma" w:cs="Tahoma"/>
          <w:sz w:val="12"/>
        </w:rPr>
      </w:pPr>
    </w:p>
    <w:p w:rsidR="00500AF8" w:rsidRDefault="00500AF8" w:rsidP="00675393">
      <w:pPr>
        <w:pStyle w:val="Brezrazmikov"/>
        <w:spacing w:line="276" w:lineRule="auto"/>
        <w:jc w:val="both"/>
        <w:rPr>
          <w:rFonts w:ascii="Tahoma" w:hAnsi="Tahoma" w:cs="Tahoma"/>
        </w:rPr>
      </w:pPr>
    </w:p>
    <w:p w:rsidR="00500AF8" w:rsidRDefault="00500AF8" w:rsidP="00675393">
      <w:pPr>
        <w:pStyle w:val="hdr"/>
        <w:spacing w:before="0" w:beforeAutospacing="0" w:after="0" w:afterAutospacing="0" w:line="276" w:lineRule="auto"/>
        <w:jc w:val="both"/>
        <w:rPr>
          <w:rFonts w:ascii="Tahoma" w:hAnsi="Tahoma" w:cs="Tahoma"/>
          <w:sz w:val="22"/>
          <w:szCs w:val="22"/>
        </w:rPr>
      </w:pPr>
    </w:p>
    <w:p w:rsidR="00675393" w:rsidRPr="00500AF8" w:rsidRDefault="00675393" w:rsidP="00675393">
      <w:pPr>
        <w:pStyle w:val="hdr"/>
        <w:spacing w:before="0" w:beforeAutospacing="0" w:after="0" w:afterAutospacing="0" w:line="276" w:lineRule="auto"/>
        <w:jc w:val="both"/>
        <w:rPr>
          <w:rFonts w:ascii="Tahoma" w:hAnsi="Tahoma" w:cs="Tahoma"/>
          <w:sz w:val="22"/>
          <w:szCs w:val="22"/>
        </w:rPr>
      </w:pPr>
    </w:p>
    <w:p w:rsidR="00B577C5" w:rsidRPr="00FD3FA4" w:rsidRDefault="00500AF8" w:rsidP="00675393">
      <w:pPr>
        <w:pStyle w:val="hdr"/>
        <w:spacing w:before="0" w:beforeAutospacing="0" w:after="0" w:afterAutospacing="0" w:line="276" w:lineRule="auto"/>
        <w:jc w:val="both"/>
        <w:rPr>
          <w:rFonts w:ascii="Tahoma" w:hAnsi="Tahoma" w:cs="Tahoma"/>
          <w:sz w:val="22"/>
          <w:szCs w:val="22"/>
        </w:rPr>
      </w:pPr>
      <w:r w:rsidRPr="00FD3FA4">
        <w:rPr>
          <w:rFonts w:ascii="Tahoma" w:hAnsi="Tahoma" w:cs="Tahoma"/>
          <w:sz w:val="22"/>
          <w:szCs w:val="22"/>
        </w:rPr>
        <w:t>Pedagoško andragoška izobrazba ali usposobljenost mentorjev je eden izmed pogojev za verifikacijo učnih mest za izvajanje praktičnega izobraževanja študentov višjih šol in praktičnega usposabljanja dijakov z delom.</w:t>
      </w:r>
    </w:p>
    <w:p w:rsidR="00D0446E" w:rsidRDefault="00D0446E" w:rsidP="00675393">
      <w:pPr>
        <w:pStyle w:val="Brezrazmikov"/>
        <w:spacing w:line="276" w:lineRule="auto"/>
        <w:jc w:val="both"/>
        <w:rPr>
          <w:rFonts w:ascii="Tahoma" w:hAnsi="Tahoma" w:cs="Tahoma"/>
        </w:rPr>
      </w:pPr>
    </w:p>
    <w:p w:rsidR="008204D2" w:rsidRDefault="008204D2" w:rsidP="00675393">
      <w:pPr>
        <w:pStyle w:val="Brezrazmikov"/>
        <w:spacing w:line="276" w:lineRule="auto"/>
        <w:jc w:val="both"/>
        <w:rPr>
          <w:rFonts w:ascii="Tahoma" w:hAnsi="Tahoma" w:cs="Tahoma"/>
        </w:rPr>
      </w:pPr>
    </w:p>
    <w:p w:rsidR="00305240" w:rsidRPr="007C66AC" w:rsidRDefault="007C66AC" w:rsidP="0033637B">
      <w:pPr>
        <w:pStyle w:val="Brezrazmikov"/>
        <w:spacing w:line="360" w:lineRule="auto"/>
        <w:jc w:val="both"/>
        <w:rPr>
          <w:rFonts w:ascii="Tahoma" w:hAnsi="Tahoma" w:cs="Tahoma"/>
          <w:bCs/>
        </w:rPr>
      </w:pPr>
      <w:r w:rsidRPr="007C66AC">
        <w:rPr>
          <w:rFonts w:ascii="Tahoma" w:hAnsi="Tahoma" w:cs="Tahoma"/>
          <w:b/>
          <w:bCs/>
          <w:color w:val="3333FF"/>
        </w:rPr>
        <w:t>Termini</w:t>
      </w:r>
      <w:r w:rsidR="00305240" w:rsidRPr="007C66AC">
        <w:rPr>
          <w:rFonts w:ascii="Tahoma" w:hAnsi="Tahoma" w:cs="Tahoma"/>
          <w:b/>
          <w:bCs/>
          <w:color w:val="3333FF"/>
        </w:rPr>
        <w:t xml:space="preserve"> usposabljanja:</w:t>
      </w:r>
      <w:r w:rsidR="00305240" w:rsidRPr="007C66AC">
        <w:rPr>
          <w:rFonts w:ascii="Tahoma" w:hAnsi="Tahoma" w:cs="Tahoma"/>
          <w:bCs/>
          <w:color w:val="3333FF"/>
        </w:rPr>
        <w:t xml:space="preserve"> </w:t>
      </w:r>
      <w:r w:rsidRPr="00B0574B">
        <w:rPr>
          <w:rFonts w:ascii="Tahoma" w:hAnsi="Tahoma" w:cs="Tahoma"/>
          <w:b/>
          <w:bCs/>
          <w:color w:val="FF0000"/>
        </w:rPr>
        <w:t>24., 27. in 31. marec, od 9. do 16. ure.</w:t>
      </w:r>
    </w:p>
    <w:p w:rsidR="00305240" w:rsidRPr="007C66AC" w:rsidRDefault="00305240" w:rsidP="0033637B">
      <w:pPr>
        <w:pStyle w:val="Brezrazmikov"/>
        <w:spacing w:line="360" w:lineRule="auto"/>
        <w:jc w:val="both"/>
        <w:rPr>
          <w:rStyle w:val="Krepko"/>
          <w:rFonts w:ascii="Tahoma" w:hAnsi="Tahoma" w:cs="Tahoma"/>
          <w:b w:val="0"/>
        </w:rPr>
      </w:pPr>
      <w:r w:rsidRPr="007C66AC">
        <w:rPr>
          <w:rStyle w:val="Krepko"/>
          <w:rFonts w:ascii="Tahoma" w:hAnsi="Tahoma" w:cs="Tahoma"/>
          <w:color w:val="3333FF"/>
        </w:rPr>
        <w:t xml:space="preserve">Trajanje usposabljanja: </w:t>
      </w:r>
      <w:r w:rsidR="007C66AC" w:rsidRPr="007C66AC">
        <w:rPr>
          <w:rStyle w:val="Krepko"/>
          <w:rFonts w:ascii="Tahoma" w:hAnsi="Tahoma" w:cs="Tahoma"/>
          <w:b w:val="0"/>
        </w:rPr>
        <w:t>24 pedagoških ur</w:t>
      </w:r>
      <w:r w:rsidR="00AC2DF5">
        <w:rPr>
          <w:rStyle w:val="Krepko"/>
          <w:rFonts w:ascii="Tahoma" w:hAnsi="Tahoma" w:cs="Tahoma"/>
          <w:b w:val="0"/>
        </w:rPr>
        <w:t>,</w:t>
      </w:r>
      <w:r w:rsidR="007C66AC" w:rsidRPr="007C66AC">
        <w:rPr>
          <w:rStyle w:val="Krepko"/>
          <w:rFonts w:ascii="Tahoma" w:hAnsi="Tahoma" w:cs="Tahoma"/>
          <w:b w:val="0"/>
        </w:rPr>
        <w:t xml:space="preserve"> razporejenih na</w:t>
      </w:r>
      <w:r w:rsidR="007C66AC" w:rsidRPr="007C66AC">
        <w:rPr>
          <w:rStyle w:val="Krepko"/>
          <w:rFonts w:ascii="Tahoma" w:hAnsi="Tahoma" w:cs="Tahoma"/>
        </w:rPr>
        <w:t xml:space="preserve"> </w:t>
      </w:r>
      <w:r w:rsidR="007C66AC" w:rsidRPr="007C66AC">
        <w:rPr>
          <w:rStyle w:val="Krepko"/>
          <w:rFonts w:ascii="Tahoma" w:hAnsi="Tahoma" w:cs="Tahoma"/>
          <w:b w:val="0"/>
        </w:rPr>
        <w:t>3 dni</w:t>
      </w:r>
      <w:r w:rsidR="00AC2DF5">
        <w:rPr>
          <w:rStyle w:val="Krepko"/>
          <w:rFonts w:ascii="Tahoma" w:hAnsi="Tahoma" w:cs="Tahoma"/>
          <w:b w:val="0"/>
        </w:rPr>
        <w:t>.</w:t>
      </w:r>
    </w:p>
    <w:p w:rsidR="00305240" w:rsidRPr="00FD3FA4" w:rsidRDefault="00305240" w:rsidP="0033637B">
      <w:pPr>
        <w:pStyle w:val="Brezrazmikov"/>
        <w:spacing w:line="360" w:lineRule="auto"/>
        <w:jc w:val="both"/>
        <w:rPr>
          <w:rFonts w:ascii="Tahoma" w:hAnsi="Tahoma" w:cs="Tahoma"/>
          <w:b/>
          <w:bCs/>
        </w:rPr>
      </w:pPr>
      <w:r w:rsidRPr="007C66AC">
        <w:rPr>
          <w:rStyle w:val="Krepko"/>
          <w:rFonts w:ascii="Tahoma" w:hAnsi="Tahoma" w:cs="Tahoma"/>
          <w:color w:val="3333FF"/>
        </w:rPr>
        <w:t>Lokacija usposabljanj</w:t>
      </w:r>
      <w:r w:rsidR="00923384" w:rsidRPr="007C66AC">
        <w:rPr>
          <w:rStyle w:val="Krepko"/>
          <w:rFonts w:ascii="Tahoma" w:hAnsi="Tahoma" w:cs="Tahoma"/>
          <w:color w:val="3333FF"/>
        </w:rPr>
        <w:t>a</w:t>
      </w:r>
      <w:r w:rsidRPr="007C66AC">
        <w:rPr>
          <w:rStyle w:val="Krepko"/>
          <w:rFonts w:ascii="Tahoma" w:hAnsi="Tahoma" w:cs="Tahoma"/>
          <w:color w:val="3333FF"/>
        </w:rPr>
        <w:t xml:space="preserve">: </w:t>
      </w:r>
      <w:r w:rsidRPr="007C66AC">
        <w:rPr>
          <w:rStyle w:val="Krepko"/>
          <w:rFonts w:ascii="Tahoma" w:hAnsi="Tahoma" w:cs="Tahoma"/>
          <w:color w:val="FF0000"/>
        </w:rPr>
        <w:t>Ravne na Koroškem</w:t>
      </w:r>
      <w:r w:rsidR="00FD3FA4">
        <w:rPr>
          <w:rStyle w:val="Krepko"/>
          <w:rFonts w:ascii="Tahoma" w:hAnsi="Tahoma" w:cs="Tahoma"/>
          <w:color w:val="FF0000"/>
        </w:rPr>
        <w:t xml:space="preserve"> </w:t>
      </w:r>
      <w:r w:rsidR="00FD3FA4" w:rsidRPr="00FD3FA4">
        <w:rPr>
          <w:rStyle w:val="Krepko"/>
          <w:rFonts w:ascii="Tahoma" w:hAnsi="Tahoma" w:cs="Tahoma"/>
          <w:b w:val="0"/>
        </w:rPr>
        <w:t>(</w:t>
      </w:r>
      <w:r w:rsidR="00FD3FA4">
        <w:rPr>
          <w:rStyle w:val="Krepko"/>
          <w:rFonts w:ascii="Tahoma" w:hAnsi="Tahoma" w:cs="Tahoma"/>
          <w:b w:val="0"/>
        </w:rPr>
        <w:t xml:space="preserve">prostor izvedbe bo </w:t>
      </w:r>
      <w:r w:rsidR="00FD3FA4" w:rsidRPr="00FD3FA4">
        <w:rPr>
          <w:rStyle w:val="Krepko"/>
          <w:rFonts w:ascii="Tahoma" w:hAnsi="Tahoma" w:cs="Tahoma"/>
          <w:b w:val="0"/>
        </w:rPr>
        <w:t>sporočen naknadno).</w:t>
      </w:r>
    </w:p>
    <w:p w:rsidR="00305240" w:rsidRDefault="00305240" w:rsidP="00675393">
      <w:pPr>
        <w:pStyle w:val="Brezrazmikov"/>
        <w:spacing w:line="276" w:lineRule="auto"/>
        <w:jc w:val="both"/>
        <w:rPr>
          <w:rFonts w:ascii="Tahoma" w:hAnsi="Tahoma" w:cs="Tahoma"/>
        </w:rPr>
      </w:pPr>
    </w:p>
    <w:p w:rsidR="00131612" w:rsidRDefault="00131612" w:rsidP="00675393">
      <w:pPr>
        <w:pStyle w:val="Brezrazmikov"/>
        <w:spacing w:line="276" w:lineRule="auto"/>
        <w:jc w:val="both"/>
        <w:rPr>
          <w:rFonts w:ascii="Tahoma" w:hAnsi="Tahoma" w:cs="Tahoma"/>
        </w:rPr>
      </w:pPr>
    </w:p>
    <w:p w:rsidR="00FD3FA4" w:rsidRPr="006A05C2" w:rsidRDefault="00FD3FA4" w:rsidP="00675393">
      <w:pPr>
        <w:pStyle w:val="Brezrazmikov"/>
        <w:spacing w:line="276" w:lineRule="auto"/>
        <w:jc w:val="both"/>
        <w:rPr>
          <w:rFonts w:ascii="Tahoma" w:eastAsia="Times New Roman" w:hAnsi="Tahoma" w:cs="Tahoma"/>
          <w:b/>
          <w:bCs/>
          <w:color w:val="3333FF"/>
        </w:rPr>
      </w:pPr>
      <w:r w:rsidRPr="006A05C2">
        <w:rPr>
          <w:rFonts w:ascii="Tahoma" w:eastAsia="Times New Roman" w:hAnsi="Tahoma" w:cs="Tahoma"/>
          <w:b/>
          <w:bCs/>
          <w:color w:val="3333FF"/>
        </w:rPr>
        <w:t>KOTIZACIJA in PLAČILO</w:t>
      </w:r>
      <w:r>
        <w:rPr>
          <w:rFonts w:ascii="Tahoma" w:eastAsia="Times New Roman" w:hAnsi="Tahoma" w:cs="Tahoma"/>
          <w:b/>
          <w:bCs/>
          <w:color w:val="3333FF"/>
        </w:rPr>
        <w:t>:</w:t>
      </w:r>
    </w:p>
    <w:p w:rsidR="00FD3FA4" w:rsidRPr="0030539D" w:rsidRDefault="00FD3FA4" w:rsidP="00675393">
      <w:pPr>
        <w:pStyle w:val="Brezrazmikov"/>
        <w:spacing w:line="276" w:lineRule="auto"/>
        <w:jc w:val="both"/>
        <w:rPr>
          <w:rFonts w:ascii="Tahoma" w:eastAsia="Times New Roman" w:hAnsi="Tahoma" w:cs="Tahoma"/>
          <w:color w:val="000000"/>
        </w:rPr>
      </w:pPr>
      <w:r w:rsidRPr="0030539D">
        <w:rPr>
          <w:rFonts w:ascii="Tahoma" w:eastAsia="Times New Roman" w:hAnsi="Tahoma" w:cs="Tahoma"/>
          <w:color w:val="000000"/>
        </w:rPr>
        <w:t xml:space="preserve">Cena </w:t>
      </w:r>
      <w:r w:rsidR="00B01D4A">
        <w:rPr>
          <w:rFonts w:ascii="Tahoma" w:eastAsia="Times New Roman" w:hAnsi="Tahoma" w:cs="Tahoma"/>
          <w:color w:val="000000"/>
        </w:rPr>
        <w:t>usposabljanja</w:t>
      </w:r>
      <w:r w:rsidRPr="0030539D">
        <w:rPr>
          <w:rFonts w:ascii="Tahoma" w:eastAsia="Times New Roman" w:hAnsi="Tahoma" w:cs="Tahoma"/>
          <w:color w:val="000000"/>
        </w:rPr>
        <w:t xml:space="preserve"> je </w:t>
      </w:r>
      <w:r>
        <w:rPr>
          <w:rFonts w:ascii="Tahoma" w:eastAsia="Times New Roman" w:hAnsi="Tahoma" w:cs="Tahoma"/>
          <w:b/>
          <w:bCs/>
          <w:color w:val="000000"/>
        </w:rPr>
        <w:t xml:space="preserve">209,00 EUR + 22% DDV* </w:t>
      </w:r>
      <w:r w:rsidRPr="00273620">
        <w:rPr>
          <w:rFonts w:ascii="Tahoma" w:eastAsia="Times New Roman" w:hAnsi="Tahoma" w:cs="Tahoma"/>
          <w:b/>
          <w:bCs/>
          <w:color w:val="000000"/>
        </w:rPr>
        <w:t>(za plačilo z DDV - jem 254,98 EUR)</w:t>
      </w:r>
      <w:r w:rsidRPr="0030539D">
        <w:rPr>
          <w:rFonts w:ascii="Tahoma" w:eastAsia="Times New Roman" w:hAnsi="Tahoma" w:cs="Tahoma"/>
          <w:bCs/>
          <w:color w:val="000000"/>
        </w:rPr>
        <w:t xml:space="preserve"> </w:t>
      </w:r>
      <w:r>
        <w:rPr>
          <w:rFonts w:ascii="Tahoma" w:eastAsia="Times New Roman" w:hAnsi="Tahoma" w:cs="Tahoma"/>
          <w:color w:val="000000"/>
        </w:rPr>
        <w:t>in vključuje seminarsko gradivo, osvežilne napitke in potrdilo o uspešno zaključenem usposabljanju.</w:t>
      </w:r>
    </w:p>
    <w:p w:rsidR="00FD3FA4" w:rsidRPr="00E630A6" w:rsidRDefault="00FD3FA4" w:rsidP="00E630A6">
      <w:pPr>
        <w:pStyle w:val="Brezrazmikov"/>
        <w:spacing w:line="276" w:lineRule="auto"/>
        <w:jc w:val="both"/>
        <w:rPr>
          <w:rFonts w:ascii="Tahoma" w:hAnsi="Tahoma" w:cs="Tahoma"/>
          <w:color w:val="FF0000"/>
          <w:szCs w:val="30"/>
        </w:rPr>
      </w:pPr>
      <w:r w:rsidRPr="00AC2DF5">
        <w:rPr>
          <w:rFonts w:ascii="Tahoma" w:hAnsi="Tahoma" w:cs="Tahoma"/>
          <w:szCs w:val="30"/>
        </w:rPr>
        <w:t xml:space="preserve">Če bo podjetje prijavilo več kot 5 kandidatov, Vam bomo </w:t>
      </w:r>
      <w:r>
        <w:rPr>
          <w:rFonts w:ascii="Tahoma" w:hAnsi="Tahoma" w:cs="Tahoma"/>
          <w:szCs w:val="30"/>
        </w:rPr>
        <w:t xml:space="preserve">za petega prijavljenega in vse nadaljnje, </w:t>
      </w:r>
      <w:r w:rsidRPr="00AC2DF5">
        <w:rPr>
          <w:rFonts w:ascii="Tahoma" w:hAnsi="Tahoma" w:cs="Tahoma"/>
          <w:szCs w:val="30"/>
        </w:rPr>
        <w:t>upoštevali 5% popust na zgoraj navedeno ceno.</w:t>
      </w:r>
    </w:p>
    <w:p w:rsidR="00E630A6" w:rsidRPr="00E630A6" w:rsidRDefault="00E630A6" w:rsidP="00E630A6">
      <w:pPr>
        <w:tabs>
          <w:tab w:val="left" w:pos="4678"/>
        </w:tabs>
        <w:jc w:val="both"/>
        <w:rPr>
          <w:rFonts w:ascii="Tahoma" w:hAnsi="Tahoma" w:cs="Tahoma"/>
          <w:b/>
          <w:color w:val="FF0000"/>
          <w:sz w:val="22"/>
          <w:szCs w:val="22"/>
        </w:rPr>
      </w:pPr>
      <w:r w:rsidRPr="005E7D0B">
        <w:rPr>
          <w:rFonts w:ascii="Tahoma" w:hAnsi="Tahoma" w:cs="Tahoma"/>
          <w:b/>
          <w:color w:val="FF0000"/>
          <w:szCs w:val="30"/>
        </w:rPr>
        <w:t>Cena za člane OOZ</w:t>
      </w:r>
      <w:r w:rsidRPr="00E630A6">
        <w:rPr>
          <w:rFonts w:ascii="Tahoma" w:hAnsi="Tahoma" w:cs="Tahoma"/>
          <w:color w:val="FF0000"/>
          <w:szCs w:val="30"/>
        </w:rPr>
        <w:t xml:space="preserve">: </w:t>
      </w:r>
      <w:r w:rsidRPr="00E630A6">
        <w:rPr>
          <w:rStyle w:val="Krepko"/>
          <w:rFonts w:ascii="Tahoma" w:hAnsi="Tahoma" w:cs="Tahoma"/>
          <w:color w:val="FF0000"/>
          <w:sz w:val="22"/>
          <w:szCs w:val="22"/>
        </w:rPr>
        <w:t>177,05 EUR + 22% DDV</w:t>
      </w:r>
      <w:r w:rsidRPr="00E630A6">
        <w:rPr>
          <w:rFonts w:ascii="Tahoma" w:hAnsi="Tahoma" w:cs="Tahoma"/>
          <w:b/>
          <w:color w:val="FF0000"/>
          <w:sz w:val="22"/>
          <w:szCs w:val="22"/>
        </w:rPr>
        <w:t>, kar znese</w:t>
      </w:r>
      <w:r w:rsidRPr="00E630A6">
        <w:rPr>
          <w:rFonts w:ascii="Tahoma" w:hAnsi="Tahoma" w:cs="Tahoma"/>
          <w:color w:val="FF0000"/>
          <w:sz w:val="22"/>
          <w:szCs w:val="22"/>
        </w:rPr>
        <w:t xml:space="preserve"> </w:t>
      </w:r>
      <w:r w:rsidRPr="00E630A6">
        <w:rPr>
          <w:rStyle w:val="Krepko"/>
          <w:rFonts w:ascii="Tahoma" w:hAnsi="Tahoma" w:cs="Tahoma"/>
          <w:color w:val="FF0000"/>
          <w:sz w:val="22"/>
          <w:szCs w:val="22"/>
        </w:rPr>
        <w:t xml:space="preserve">216,00 </w:t>
      </w:r>
      <w:r w:rsidRPr="00E630A6">
        <w:rPr>
          <w:rFonts w:ascii="Tahoma" w:hAnsi="Tahoma" w:cs="Tahoma"/>
          <w:b/>
          <w:color w:val="FF0000"/>
          <w:sz w:val="22"/>
          <w:szCs w:val="22"/>
        </w:rPr>
        <w:t>EUR / udeleženca</w:t>
      </w:r>
      <w:r w:rsidR="005E7D0B">
        <w:rPr>
          <w:rFonts w:ascii="Tahoma" w:hAnsi="Tahoma" w:cs="Tahoma"/>
          <w:b/>
          <w:color w:val="FF0000"/>
          <w:sz w:val="22"/>
          <w:szCs w:val="22"/>
        </w:rPr>
        <w:t>.</w:t>
      </w:r>
    </w:p>
    <w:p w:rsidR="00FD3FA4" w:rsidRDefault="00FD3FA4" w:rsidP="00675393">
      <w:pPr>
        <w:pStyle w:val="Brezrazmikov"/>
        <w:spacing w:line="276" w:lineRule="auto"/>
        <w:jc w:val="both"/>
        <w:rPr>
          <w:rFonts w:ascii="Tahoma" w:hAnsi="Tahoma" w:cs="Tahoma"/>
          <w:szCs w:val="30"/>
        </w:rPr>
      </w:pPr>
      <w:bookmarkStart w:id="0" w:name="_GoBack"/>
      <w:bookmarkEnd w:id="0"/>
    </w:p>
    <w:p w:rsidR="00FD3FA4" w:rsidRPr="00AC2DF5" w:rsidRDefault="00FD3FA4" w:rsidP="00675393">
      <w:pPr>
        <w:pStyle w:val="Brezrazmikov"/>
        <w:spacing w:line="276" w:lineRule="auto"/>
        <w:jc w:val="both"/>
        <w:rPr>
          <w:rFonts w:ascii="Tahoma" w:hAnsi="Tahoma" w:cs="Tahoma"/>
          <w:szCs w:val="30"/>
        </w:rPr>
      </w:pPr>
      <w:r>
        <w:rPr>
          <w:rFonts w:ascii="Tahoma" w:hAnsi="Tahoma" w:cs="Tahoma"/>
          <w:szCs w:val="30"/>
        </w:rPr>
        <w:t>*Opomba: Višina kotizacije je po dogovoru s CPU-jem enaka kot v Ljubljani (v primeru izvedbe na Ravnah prihranek pri potnih stroških in času).</w:t>
      </w:r>
    </w:p>
    <w:p w:rsidR="00FD3FA4" w:rsidRPr="006A05C2" w:rsidRDefault="00FD3FA4" w:rsidP="00675393">
      <w:pPr>
        <w:pStyle w:val="Brezrazmikov"/>
        <w:spacing w:line="276" w:lineRule="auto"/>
        <w:jc w:val="both"/>
        <w:rPr>
          <w:rFonts w:ascii="Tahoma" w:hAnsi="Tahoma" w:cs="Tahoma"/>
          <w:sz w:val="30"/>
          <w:szCs w:val="30"/>
        </w:rPr>
      </w:pPr>
    </w:p>
    <w:p w:rsidR="00FD3FA4" w:rsidRPr="006A05C2" w:rsidRDefault="00FD3FA4" w:rsidP="00675393">
      <w:pPr>
        <w:pStyle w:val="Brezrazmikov"/>
        <w:spacing w:line="276" w:lineRule="auto"/>
        <w:jc w:val="both"/>
        <w:rPr>
          <w:rStyle w:val="Krepko"/>
          <w:rFonts w:ascii="Tahoma" w:hAnsi="Tahoma" w:cs="Tahoma"/>
          <w:color w:val="3333FF"/>
        </w:rPr>
      </w:pPr>
      <w:r w:rsidRPr="006A05C2">
        <w:rPr>
          <w:rStyle w:val="Krepko"/>
          <w:rFonts w:ascii="Tahoma" w:hAnsi="Tahoma" w:cs="Tahoma"/>
          <w:color w:val="3333FF"/>
        </w:rPr>
        <w:t>PRIJAVE IN DODATNE INFORMACIJE:</w:t>
      </w:r>
    </w:p>
    <w:p w:rsidR="00FD3FA4" w:rsidRPr="00B577C5" w:rsidRDefault="00FD3FA4" w:rsidP="00675393">
      <w:pPr>
        <w:pStyle w:val="Brezrazmikov"/>
        <w:spacing w:line="276" w:lineRule="auto"/>
        <w:jc w:val="both"/>
        <w:rPr>
          <w:rStyle w:val="Krepko"/>
          <w:rFonts w:ascii="Tahoma" w:hAnsi="Tahoma" w:cs="Tahoma"/>
          <w:b w:val="0"/>
        </w:rPr>
      </w:pPr>
      <w:r w:rsidRPr="00B577C5">
        <w:rPr>
          <w:rStyle w:val="Krepko"/>
          <w:rFonts w:ascii="Tahoma" w:hAnsi="Tahoma" w:cs="Tahoma"/>
          <w:b w:val="0"/>
        </w:rPr>
        <w:t>Smeri, d.o.o.</w:t>
      </w:r>
      <w:r>
        <w:rPr>
          <w:rStyle w:val="Krepko"/>
          <w:rFonts w:ascii="Tahoma" w:hAnsi="Tahoma" w:cs="Tahoma"/>
          <w:b w:val="0"/>
        </w:rPr>
        <w:t xml:space="preserve">, </w:t>
      </w:r>
      <w:r w:rsidRPr="00B577C5">
        <w:rPr>
          <w:rStyle w:val="Krepko"/>
          <w:rFonts w:ascii="Tahoma" w:hAnsi="Tahoma" w:cs="Tahoma"/>
          <w:b w:val="0"/>
        </w:rPr>
        <w:t>Koroška cesta 14</w:t>
      </w:r>
      <w:r>
        <w:rPr>
          <w:rStyle w:val="Krepko"/>
          <w:rFonts w:ascii="Tahoma" w:hAnsi="Tahoma" w:cs="Tahoma"/>
          <w:b w:val="0"/>
        </w:rPr>
        <w:t xml:space="preserve">, </w:t>
      </w:r>
      <w:r w:rsidRPr="00B577C5">
        <w:rPr>
          <w:rStyle w:val="Krepko"/>
          <w:rFonts w:ascii="Tahoma" w:hAnsi="Tahoma" w:cs="Tahoma"/>
          <w:b w:val="0"/>
        </w:rPr>
        <w:t>2390 Ravne na Koroškem</w:t>
      </w:r>
    </w:p>
    <w:p w:rsidR="00FD3FA4" w:rsidRPr="00B577C5" w:rsidRDefault="00FD3FA4" w:rsidP="00675393">
      <w:pPr>
        <w:pStyle w:val="Brezrazmikov"/>
        <w:spacing w:line="276" w:lineRule="auto"/>
        <w:jc w:val="both"/>
        <w:rPr>
          <w:rStyle w:val="Krepko"/>
          <w:rFonts w:ascii="Tahoma" w:hAnsi="Tahoma" w:cs="Tahoma"/>
          <w:b w:val="0"/>
        </w:rPr>
      </w:pPr>
      <w:r w:rsidRPr="00B577C5">
        <w:rPr>
          <w:rStyle w:val="Krepko"/>
          <w:rFonts w:ascii="Tahoma" w:hAnsi="Tahoma" w:cs="Tahoma"/>
          <w:b w:val="0"/>
        </w:rPr>
        <w:t>Tel.: 02 82 20 631</w:t>
      </w:r>
    </w:p>
    <w:p w:rsidR="00FD3FA4" w:rsidRPr="006A05C2" w:rsidRDefault="00FD3FA4" w:rsidP="00675393">
      <w:pPr>
        <w:pStyle w:val="Brezrazmikov"/>
        <w:spacing w:line="276" w:lineRule="auto"/>
        <w:jc w:val="both"/>
        <w:rPr>
          <w:rFonts w:ascii="Tahoma" w:hAnsi="Tahoma" w:cs="Tahoma"/>
          <w:bCs/>
        </w:rPr>
      </w:pPr>
      <w:r w:rsidRPr="00B577C5">
        <w:rPr>
          <w:rStyle w:val="Krepko"/>
          <w:rFonts w:ascii="Tahoma" w:hAnsi="Tahoma" w:cs="Tahoma"/>
          <w:b w:val="0"/>
        </w:rPr>
        <w:t xml:space="preserve">E-pošta: </w:t>
      </w:r>
      <w:hyperlink r:id="rId9" w:history="1">
        <w:r w:rsidRPr="006A05C2">
          <w:rPr>
            <w:rStyle w:val="Hiperpovezava"/>
            <w:rFonts w:ascii="Tahoma" w:hAnsi="Tahoma" w:cs="Tahoma"/>
            <w:color w:val="0000FF"/>
            <w:u w:val="single"/>
          </w:rPr>
          <w:t>info@smeri.si</w:t>
        </w:r>
      </w:hyperlink>
      <w:r w:rsidRPr="006A05C2">
        <w:rPr>
          <w:rStyle w:val="Krepko"/>
          <w:rFonts w:ascii="Tahoma" w:hAnsi="Tahoma" w:cs="Tahoma"/>
          <w:b w:val="0"/>
          <w:color w:val="0000FF"/>
        </w:rPr>
        <w:t xml:space="preserve"> </w:t>
      </w:r>
    </w:p>
    <w:p w:rsidR="00FD3FA4" w:rsidRDefault="00FD3FA4" w:rsidP="00675393">
      <w:pPr>
        <w:pStyle w:val="Brezrazmikov"/>
        <w:spacing w:line="276" w:lineRule="auto"/>
        <w:jc w:val="both"/>
        <w:rPr>
          <w:rFonts w:ascii="Tahoma" w:hAnsi="Tahoma" w:cs="Tahoma"/>
        </w:rPr>
      </w:pPr>
    </w:p>
    <w:p w:rsidR="00FD3FA4" w:rsidRDefault="00FD3FA4" w:rsidP="00675393">
      <w:pPr>
        <w:pStyle w:val="Brezrazmikov"/>
        <w:spacing w:line="276" w:lineRule="auto"/>
        <w:jc w:val="both"/>
        <w:rPr>
          <w:rFonts w:ascii="Tahoma" w:hAnsi="Tahoma" w:cs="Tahoma"/>
        </w:rPr>
      </w:pPr>
    </w:p>
    <w:p w:rsidR="00FD3FA4" w:rsidRDefault="00FD3FA4" w:rsidP="00675393">
      <w:pPr>
        <w:pStyle w:val="Brezrazmikov"/>
        <w:spacing w:line="276" w:lineRule="auto"/>
        <w:jc w:val="both"/>
        <w:rPr>
          <w:rFonts w:ascii="Tahoma" w:hAnsi="Tahoma" w:cs="Tahoma"/>
        </w:rPr>
      </w:pPr>
    </w:p>
    <w:p w:rsidR="00FD3FA4" w:rsidRDefault="00FD3FA4" w:rsidP="00675393">
      <w:pPr>
        <w:pStyle w:val="Brezrazmikov"/>
        <w:spacing w:line="276" w:lineRule="auto"/>
        <w:jc w:val="both"/>
        <w:rPr>
          <w:rFonts w:ascii="Tahoma" w:hAnsi="Tahoma" w:cs="Tahoma"/>
        </w:rPr>
      </w:pPr>
    </w:p>
    <w:p w:rsidR="00FD3FA4" w:rsidRDefault="00FD3FA4" w:rsidP="00675393">
      <w:pPr>
        <w:pStyle w:val="Brezrazmikov"/>
        <w:spacing w:line="276" w:lineRule="auto"/>
        <w:jc w:val="both"/>
        <w:rPr>
          <w:rFonts w:ascii="Tahoma" w:hAnsi="Tahoma" w:cs="Tahoma"/>
        </w:rPr>
      </w:pPr>
    </w:p>
    <w:p w:rsidR="00675393" w:rsidRDefault="00675393" w:rsidP="00675393">
      <w:pPr>
        <w:pStyle w:val="hdr"/>
        <w:spacing w:before="0" w:beforeAutospacing="0" w:after="0" w:afterAutospacing="0" w:line="276" w:lineRule="auto"/>
        <w:jc w:val="both"/>
        <w:rPr>
          <w:rFonts w:ascii="Tahoma" w:hAnsi="Tahoma" w:cs="Tahoma"/>
          <w:sz w:val="22"/>
          <w:szCs w:val="22"/>
        </w:rPr>
      </w:pPr>
    </w:p>
    <w:p w:rsidR="00675393" w:rsidRDefault="00675393" w:rsidP="00675393">
      <w:pPr>
        <w:pStyle w:val="hdr"/>
        <w:spacing w:before="0" w:beforeAutospacing="0" w:after="0" w:afterAutospacing="0" w:line="276" w:lineRule="auto"/>
        <w:jc w:val="both"/>
        <w:rPr>
          <w:rStyle w:val="Krepko"/>
          <w:rFonts w:ascii="Tahoma" w:hAnsi="Tahoma" w:cs="Tahoma"/>
          <w:color w:val="3333FF"/>
        </w:rPr>
      </w:pPr>
      <w:r w:rsidRPr="006A05C2">
        <w:rPr>
          <w:rStyle w:val="Krepko"/>
          <w:rFonts w:ascii="Tahoma" w:hAnsi="Tahoma" w:cs="Tahoma"/>
          <w:color w:val="3333FF"/>
        </w:rPr>
        <w:t>PR</w:t>
      </w:r>
      <w:r>
        <w:rPr>
          <w:rStyle w:val="Krepko"/>
          <w:rFonts w:ascii="Tahoma" w:hAnsi="Tahoma" w:cs="Tahoma"/>
          <w:color w:val="3333FF"/>
        </w:rPr>
        <w:t>EDSTAVITEV PROGRAMA USPOSABLJANJA:</w:t>
      </w:r>
    </w:p>
    <w:p w:rsidR="00FD3FA4" w:rsidRDefault="00FD3FA4" w:rsidP="00675393">
      <w:pPr>
        <w:pStyle w:val="hdr"/>
        <w:spacing w:before="0" w:beforeAutospacing="0" w:after="0" w:afterAutospacing="0" w:line="276" w:lineRule="auto"/>
        <w:jc w:val="both"/>
        <w:rPr>
          <w:rFonts w:ascii="Tahoma" w:hAnsi="Tahoma" w:cs="Tahoma"/>
          <w:sz w:val="22"/>
          <w:szCs w:val="22"/>
        </w:rPr>
      </w:pPr>
      <w:r w:rsidRPr="00500AF8">
        <w:rPr>
          <w:rFonts w:ascii="Tahoma" w:hAnsi="Tahoma" w:cs="Tahoma"/>
          <w:sz w:val="22"/>
          <w:szCs w:val="22"/>
        </w:rPr>
        <w:t xml:space="preserve">Mentor v podjetju je pomemben člen oz. povezovalec med izobraževanjem in delom, je oseba, ki mladega človeka vpelje v realno delovno okolje. Ni le strokovnjak, temveč tudi pedagog, ki lahko prepozna perspektivne osebe in jih zna motivirati za bodoče delo in pozitiven prispevek k poslovnemu rezultatu, za kar potrebuje tudi določena pedagoško-andragoška znanja. </w:t>
      </w:r>
    </w:p>
    <w:p w:rsidR="00FD3FA4" w:rsidRPr="00500AF8" w:rsidRDefault="00FD3FA4" w:rsidP="00675393">
      <w:pPr>
        <w:pStyle w:val="hdr"/>
        <w:spacing w:before="0" w:beforeAutospacing="0" w:after="0" w:afterAutospacing="0" w:line="276" w:lineRule="auto"/>
        <w:jc w:val="both"/>
        <w:rPr>
          <w:rFonts w:ascii="Tahoma" w:hAnsi="Tahoma" w:cs="Tahoma"/>
          <w:sz w:val="22"/>
          <w:szCs w:val="22"/>
        </w:rPr>
      </w:pPr>
    </w:p>
    <w:p w:rsidR="00FD3FA4" w:rsidRPr="00500AF8" w:rsidRDefault="00FD3FA4" w:rsidP="00675393">
      <w:pPr>
        <w:pStyle w:val="hdr"/>
        <w:spacing w:before="0" w:beforeAutospacing="0" w:after="0" w:afterAutospacing="0" w:line="276" w:lineRule="auto"/>
        <w:jc w:val="both"/>
        <w:rPr>
          <w:rFonts w:ascii="Tahoma" w:hAnsi="Tahoma" w:cs="Tahoma"/>
          <w:sz w:val="22"/>
          <w:szCs w:val="22"/>
        </w:rPr>
      </w:pPr>
      <w:r w:rsidRPr="00500AF8">
        <w:rPr>
          <w:rFonts w:ascii="Tahoma" w:hAnsi="Tahoma" w:cs="Tahoma"/>
          <w:sz w:val="22"/>
          <w:szCs w:val="22"/>
        </w:rPr>
        <w:t>Mentor ne uvaja le šolajoče se mladine, pač pa skrbi tudi za uvajanje novosti in prenos</w:t>
      </w:r>
      <w:r>
        <w:rPr>
          <w:rFonts w:ascii="Tahoma" w:hAnsi="Tahoma" w:cs="Tahoma"/>
          <w:sz w:val="22"/>
          <w:szCs w:val="22"/>
        </w:rPr>
        <w:t xml:space="preserve"> znanja na sodelavce in vse novo</w:t>
      </w:r>
      <w:r w:rsidRPr="00500AF8">
        <w:rPr>
          <w:rFonts w:ascii="Tahoma" w:hAnsi="Tahoma" w:cs="Tahoma"/>
          <w:sz w:val="22"/>
          <w:szCs w:val="22"/>
        </w:rPr>
        <w:t xml:space="preserve"> zaposlene, zato je pomembno, da ima potrebna znanja o načinu, metodah dela, postopkih in orodjih, ki jih pri svojem delu lahko uporablja.</w:t>
      </w:r>
    </w:p>
    <w:p w:rsidR="00FD3FA4" w:rsidRDefault="00FD3FA4" w:rsidP="00675393">
      <w:pPr>
        <w:pStyle w:val="Brezrazmikov"/>
        <w:spacing w:line="276" w:lineRule="auto"/>
        <w:jc w:val="both"/>
        <w:rPr>
          <w:rFonts w:ascii="Tahoma" w:hAnsi="Tahoma" w:cs="Tahoma"/>
        </w:rPr>
      </w:pPr>
    </w:p>
    <w:p w:rsidR="00675393" w:rsidRDefault="00675393" w:rsidP="00675393">
      <w:pPr>
        <w:pStyle w:val="Brezrazmikov"/>
        <w:spacing w:line="276" w:lineRule="auto"/>
        <w:jc w:val="both"/>
        <w:rPr>
          <w:rFonts w:ascii="Tahoma" w:hAnsi="Tahoma" w:cs="Tahoma"/>
        </w:rPr>
      </w:pPr>
    </w:p>
    <w:p w:rsidR="00675393" w:rsidRDefault="00675393" w:rsidP="00675393">
      <w:pPr>
        <w:pStyle w:val="Brezrazmikov"/>
        <w:spacing w:line="276" w:lineRule="auto"/>
        <w:jc w:val="both"/>
        <w:rPr>
          <w:rFonts w:ascii="Tahoma" w:hAnsi="Tahoma" w:cs="Tahoma"/>
        </w:rPr>
      </w:pPr>
    </w:p>
    <w:tbl>
      <w:tblPr>
        <w:tblW w:w="9836" w:type="dxa"/>
        <w:tblCellSpacing w:w="15" w:type="dxa"/>
        <w:tblCellMar>
          <w:left w:w="0" w:type="dxa"/>
          <w:right w:w="0" w:type="dxa"/>
        </w:tblCellMar>
        <w:tblLook w:val="04A0" w:firstRow="1" w:lastRow="0" w:firstColumn="1" w:lastColumn="0" w:noHBand="0" w:noVBand="1"/>
      </w:tblPr>
      <w:tblGrid>
        <w:gridCol w:w="2844"/>
        <w:gridCol w:w="6992"/>
      </w:tblGrid>
      <w:tr w:rsidR="00CD767B" w:rsidRPr="0030539D" w:rsidTr="00B577C5">
        <w:trPr>
          <w:tblCellSpacing w:w="15" w:type="dxa"/>
        </w:trPr>
        <w:tc>
          <w:tcPr>
            <w:tcW w:w="0" w:type="auto"/>
            <w:tcMar>
              <w:top w:w="15" w:type="dxa"/>
              <w:left w:w="15" w:type="dxa"/>
              <w:bottom w:w="15" w:type="dxa"/>
              <w:right w:w="15" w:type="dxa"/>
            </w:tcMar>
            <w:vAlign w:val="center"/>
            <w:hideMark/>
          </w:tcPr>
          <w:p w:rsidR="00CD767B" w:rsidRPr="004C616C" w:rsidRDefault="00CD767B" w:rsidP="00675393">
            <w:pPr>
              <w:pStyle w:val="Brezrazmikov"/>
              <w:spacing w:line="276" w:lineRule="auto"/>
              <w:jc w:val="both"/>
              <w:rPr>
                <w:rFonts w:ascii="Tahoma" w:hAnsi="Tahoma" w:cs="Tahoma"/>
                <w:color w:val="1F497D" w:themeColor="text2"/>
              </w:rPr>
            </w:pPr>
            <w:r w:rsidRPr="004C616C">
              <w:rPr>
                <w:rFonts w:ascii="Tahoma" w:hAnsi="Tahoma" w:cs="Tahoma"/>
                <w:color w:val="1F497D" w:themeColor="text2"/>
              </w:rPr>
              <w:t> </w:t>
            </w:r>
            <w:r w:rsidRPr="004C616C">
              <w:rPr>
                <w:rFonts w:ascii="Tahoma" w:hAnsi="Tahoma" w:cs="Tahoma"/>
                <w:noProof/>
                <w:color w:val="1F497D" w:themeColor="text2"/>
                <w:lang w:eastAsia="sl-SI"/>
              </w:rPr>
              <w:drawing>
                <wp:inline distT="0" distB="0" distL="0" distR="0" wp14:anchorId="3912ECB2" wp14:editId="260F3BD6">
                  <wp:extent cx="1708150" cy="1513771"/>
                  <wp:effectExtent l="0" t="0" r="6350" b="0"/>
                  <wp:docPr id="2" name="Slika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6926" cy="1512686"/>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B180E" w:rsidRPr="00305240" w:rsidRDefault="00CD767B" w:rsidP="00675393">
            <w:pPr>
              <w:pStyle w:val="Brezrazmikov"/>
              <w:spacing w:line="276" w:lineRule="auto"/>
              <w:jc w:val="both"/>
              <w:rPr>
                <w:rFonts w:ascii="Tahoma" w:hAnsi="Tahoma" w:cs="Tahoma"/>
              </w:rPr>
            </w:pPr>
            <w:r w:rsidRPr="00305240">
              <w:rPr>
                <w:rFonts w:ascii="Tahoma" w:hAnsi="Tahoma" w:cs="Tahoma"/>
              </w:rPr>
              <w:t>Praktično usposabljanje z delom ali praktično izobraževanje (po domače obvezna praksa) je delovni proces, v katerega postopoma vključujemo dijake in študente.</w:t>
            </w:r>
          </w:p>
          <w:p w:rsidR="000B180E" w:rsidRPr="006A05C2" w:rsidRDefault="000B180E" w:rsidP="00675393">
            <w:pPr>
              <w:pStyle w:val="Brezrazmikov"/>
              <w:spacing w:line="276" w:lineRule="auto"/>
              <w:jc w:val="both"/>
              <w:rPr>
                <w:rFonts w:ascii="Tahoma" w:hAnsi="Tahoma" w:cs="Tahoma"/>
                <w:sz w:val="10"/>
              </w:rPr>
            </w:pPr>
          </w:p>
          <w:p w:rsidR="00CD767B" w:rsidRPr="006A05C2" w:rsidRDefault="00CD767B" w:rsidP="00675393">
            <w:pPr>
              <w:pStyle w:val="Brezrazmikov"/>
              <w:spacing w:line="276" w:lineRule="auto"/>
              <w:jc w:val="both"/>
              <w:rPr>
                <w:rFonts w:ascii="Tahoma" w:hAnsi="Tahoma" w:cs="Tahoma"/>
              </w:rPr>
            </w:pPr>
            <w:r w:rsidRPr="00305240">
              <w:rPr>
                <w:rFonts w:ascii="Tahoma" w:hAnsi="Tahoma" w:cs="Tahoma"/>
              </w:rPr>
              <w:t>Kakšna je danes šolajoča mladina, kako se ji približamo, motiviramo za sodelovanje, pripravimo program, spremljamo napredek in ne nazadnje ocenjujemo dosežke, so vsebine, koristne prav za vse zaposlene, ki se srečujejo s šolajočimi generacijami ali z novimi sodelavci, katerim so mentorji na delovnem mestu.</w:t>
            </w:r>
          </w:p>
        </w:tc>
      </w:tr>
    </w:tbl>
    <w:p w:rsidR="00E231A6" w:rsidRDefault="00E231A6" w:rsidP="00675393">
      <w:pPr>
        <w:pStyle w:val="Brezrazmikov"/>
        <w:spacing w:line="276" w:lineRule="auto"/>
        <w:jc w:val="both"/>
        <w:rPr>
          <w:rFonts w:ascii="Tahoma" w:hAnsi="Tahoma" w:cs="Tahoma"/>
          <w:bCs/>
        </w:rPr>
      </w:pPr>
    </w:p>
    <w:p w:rsidR="00675393" w:rsidRDefault="00675393" w:rsidP="00675393">
      <w:pPr>
        <w:pStyle w:val="Brezrazmikov"/>
        <w:spacing w:line="276" w:lineRule="auto"/>
        <w:jc w:val="both"/>
        <w:rPr>
          <w:rFonts w:ascii="Tahoma" w:hAnsi="Tahoma" w:cs="Tahoma"/>
          <w:bCs/>
        </w:rPr>
      </w:pPr>
    </w:p>
    <w:p w:rsidR="009E20B2" w:rsidRDefault="009E20B2" w:rsidP="00675393">
      <w:pPr>
        <w:pStyle w:val="Brezrazmikov"/>
        <w:spacing w:line="276" w:lineRule="auto"/>
        <w:jc w:val="both"/>
        <w:rPr>
          <w:rFonts w:ascii="Tahoma" w:eastAsia="Times New Roman" w:hAnsi="Tahoma" w:cs="Tahoma"/>
          <w:sz w:val="14"/>
        </w:rPr>
      </w:pPr>
    </w:p>
    <w:p w:rsidR="008204D2" w:rsidRPr="006A05C2" w:rsidRDefault="008204D2" w:rsidP="00675393">
      <w:pPr>
        <w:pStyle w:val="Brezrazmikov"/>
        <w:spacing w:line="276" w:lineRule="auto"/>
        <w:jc w:val="both"/>
        <w:rPr>
          <w:rFonts w:ascii="Tahoma" w:eastAsia="Times New Roman" w:hAnsi="Tahoma" w:cs="Tahoma"/>
          <w:sz w:val="14"/>
        </w:rPr>
      </w:pPr>
    </w:p>
    <w:p w:rsidR="009E20B2" w:rsidRPr="006A05C2" w:rsidRDefault="009E20B2" w:rsidP="00675393">
      <w:pPr>
        <w:pStyle w:val="Brezrazmikov"/>
        <w:spacing w:line="276" w:lineRule="auto"/>
        <w:jc w:val="both"/>
        <w:rPr>
          <w:rFonts w:ascii="Tahoma" w:eastAsia="Times New Roman" w:hAnsi="Tahoma" w:cs="Tahoma"/>
          <w:b/>
          <w:bCs/>
          <w:color w:val="3333FF"/>
        </w:rPr>
      </w:pPr>
      <w:r w:rsidRPr="006A05C2">
        <w:rPr>
          <w:rFonts w:ascii="Tahoma" w:eastAsia="Times New Roman" w:hAnsi="Tahoma" w:cs="Tahoma"/>
          <w:b/>
          <w:bCs/>
          <w:color w:val="3333FF"/>
        </w:rPr>
        <w:t>CILJI USPOSABLJANJA:</w:t>
      </w:r>
    </w:p>
    <w:p w:rsidR="009E20B2" w:rsidRPr="0030539D" w:rsidRDefault="009E20B2" w:rsidP="00675393">
      <w:pPr>
        <w:pStyle w:val="Brezrazmikov"/>
        <w:spacing w:line="276" w:lineRule="auto"/>
        <w:jc w:val="both"/>
        <w:rPr>
          <w:rFonts w:ascii="Tahoma" w:eastAsia="Times New Roman" w:hAnsi="Tahoma" w:cs="Tahoma"/>
          <w:color w:val="000000"/>
        </w:rPr>
      </w:pPr>
      <w:r w:rsidRPr="0030539D">
        <w:rPr>
          <w:rFonts w:ascii="Tahoma" w:eastAsia="Times New Roman" w:hAnsi="Tahoma" w:cs="Tahoma"/>
          <w:color w:val="000000"/>
        </w:rPr>
        <w:t>Splošni cilj programa Pedagoško-andragoško usposabljanje mentorjev je usposobiti udeležence za izvajanje mentorstva pri praktičnem izobraževanju ali usposabljanju z delom, na določenem strokovnem področju, s poudarkom umestitve pedagoške in izobraževalne dimenzije v gospodarsko okolje. V okviru usposabljanja udeleženec pridobi kompetence učinkovitega pedagoško-andragoškega dela z udeleženci različne starosti na področju praktičnega izobraževanja ter usposabljanja z delom.</w:t>
      </w:r>
    </w:p>
    <w:p w:rsidR="009E20B2" w:rsidRPr="0030539D" w:rsidRDefault="009E20B2" w:rsidP="00675393">
      <w:pPr>
        <w:pStyle w:val="Brezrazmikov"/>
        <w:spacing w:line="276" w:lineRule="auto"/>
        <w:jc w:val="both"/>
        <w:rPr>
          <w:rFonts w:ascii="Tahoma" w:eastAsia="Times New Roman" w:hAnsi="Tahoma" w:cs="Tahoma"/>
          <w:color w:val="000000"/>
        </w:rPr>
      </w:pPr>
      <w:r w:rsidRPr="0030539D">
        <w:rPr>
          <w:rFonts w:ascii="Tahoma" w:eastAsia="Times New Roman" w:hAnsi="Tahoma" w:cs="Tahoma"/>
          <w:color w:val="000000"/>
        </w:rPr>
        <w:t xml:space="preserve">Udeleženci </w:t>
      </w:r>
      <w:r w:rsidR="004C0FC5">
        <w:rPr>
          <w:rFonts w:ascii="Tahoma" w:eastAsia="Times New Roman" w:hAnsi="Tahoma" w:cs="Tahoma"/>
          <w:color w:val="000000"/>
        </w:rPr>
        <w:t>programa</w:t>
      </w:r>
      <w:r w:rsidRPr="0030539D">
        <w:rPr>
          <w:rFonts w:ascii="Tahoma" w:eastAsia="Times New Roman" w:hAnsi="Tahoma" w:cs="Tahoma"/>
          <w:color w:val="000000"/>
        </w:rPr>
        <w:t xml:space="preserve"> se usposobijo za izvajanje poučevanja in uvajanja mladih, ki prihajajo iz šol v delo ter sodelavcev, ki se prvič uvajajo v delo.</w:t>
      </w:r>
    </w:p>
    <w:p w:rsidR="00675393" w:rsidRDefault="00675393" w:rsidP="00675393">
      <w:pPr>
        <w:pStyle w:val="Brezrazmikov"/>
        <w:spacing w:line="276" w:lineRule="auto"/>
        <w:jc w:val="both"/>
        <w:rPr>
          <w:rFonts w:ascii="Tahoma" w:eastAsia="Times New Roman" w:hAnsi="Tahoma" w:cs="Tahoma"/>
          <w:sz w:val="30"/>
          <w:szCs w:val="30"/>
        </w:rPr>
      </w:pPr>
    </w:p>
    <w:p w:rsidR="00675393" w:rsidRPr="00675393" w:rsidRDefault="00675393" w:rsidP="00675393">
      <w:pPr>
        <w:pStyle w:val="Brezrazmikov"/>
        <w:spacing w:line="276" w:lineRule="auto"/>
        <w:jc w:val="both"/>
        <w:rPr>
          <w:rFonts w:ascii="Tahoma" w:eastAsia="Times New Roman" w:hAnsi="Tahoma" w:cs="Tahoma"/>
          <w:sz w:val="18"/>
          <w:szCs w:val="30"/>
        </w:rPr>
      </w:pPr>
    </w:p>
    <w:p w:rsidR="009E20B2" w:rsidRPr="006A05C2" w:rsidRDefault="009E20B2" w:rsidP="00675393">
      <w:pPr>
        <w:pStyle w:val="Brezrazmikov"/>
        <w:spacing w:line="276" w:lineRule="auto"/>
        <w:jc w:val="both"/>
        <w:rPr>
          <w:rFonts w:ascii="Tahoma" w:eastAsia="Times New Roman" w:hAnsi="Tahoma" w:cs="Tahoma"/>
          <w:b/>
          <w:bCs/>
          <w:color w:val="3333FF"/>
        </w:rPr>
      </w:pPr>
      <w:r w:rsidRPr="006A05C2">
        <w:rPr>
          <w:rFonts w:ascii="Tahoma" w:eastAsia="Times New Roman" w:hAnsi="Tahoma" w:cs="Tahoma"/>
          <w:b/>
          <w:bCs/>
          <w:color w:val="3333FF"/>
        </w:rPr>
        <w:t>PROGRAM:</w:t>
      </w:r>
    </w:p>
    <w:p w:rsidR="009E20B2" w:rsidRPr="0030539D" w:rsidRDefault="0030539D" w:rsidP="00675393">
      <w:pPr>
        <w:pStyle w:val="Brezrazmikov"/>
        <w:numPr>
          <w:ilvl w:val="0"/>
          <w:numId w:val="5"/>
        </w:numPr>
        <w:spacing w:line="276" w:lineRule="auto"/>
        <w:jc w:val="both"/>
        <w:rPr>
          <w:rFonts w:ascii="Tahoma" w:eastAsia="Times New Roman" w:hAnsi="Tahoma" w:cs="Tahoma"/>
          <w:color w:val="000000"/>
        </w:rPr>
      </w:pPr>
      <w:r w:rsidRPr="0030539D">
        <w:rPr>
          <w:rFonts w:ascii="Tahoma" w:eastAsia="Times New Roman" w:hAnsi="Tahoma" w:cs="Tahoma"/>
          <w:color w:val="000000"/>
        </w:rPr>
        <w:t>nač</w:t>
      </w:r>
      <w:r>
        <w:rPr>
          <w:rFonts w:ascii="Tahoma" w:eastAsia="Times New Roman" w:hAnsi="Tahoma" w:cs="Tahoma"/>
          <w:color w:val="000000"/>
        </w:rPr>
        <w:t>r</w:t>
      </w:r>
      <w:r w:rsidRPr="0030539D">
        <w:rPr>
          <w:rFonts w:ascii="Tahoma" w:eastAsia="Times New Roman" w:hAnsi="Tahoma" w:cs="Tahoma"/>
          <w:color w:val="000000"/>
        </w:rPr>
        <w:t>tovanje in izvajanje učnega procesa</w:t>
      </w:r>
      <w:r>
        <w:rPr>
          <w:rFonts w:ascii="Tahoma" w:eastAsia="Times New Roman" w:hAnsi="Tahoma" w:cs="Tahoma"/>
          <w:color w:val="000000"/>
        </w:rPr>
        <w:t>,</w:t>
      </w:r>
    </w:p>
    <w:p w:rsidR="009E20B2" w:rsidRPr="0030539D" w:rsidRDefault="0030539D" w:rsidP="00675393">
      <w:pPr>
        <w:pStyle w:val="Brezrazmikov"/>
        <w:numPr>
          <w:ilvl w:val="0"/>
          <w:numId w:val="5"/>
        </w:numPr>
        <w:spacing w:line="276" w:lineRule="auto"/>
        <w:jc w:val="both"/>
        <w:rPr>
          <w:rFonts w:ascii="Tahoma" w:eastAsia="Times New Roman" w:hAnsi="Tahoma" w:cs="Tahoma"/>
          <w:color w:val="000000"/>
        </w:rPr>
      </w:pPr>
      <w:r w:rsidRPr="0030539D">
        <w:rPr>
          <w:rFonts w:ascii="Tahoma" w:eastAsia="Times New Roman" w:hAnsi="Tahoma" w:cs="Tahoma"/>
          <w:color w:val="000000"/>
        </w:rPr>
        <w:t>posebnosti pri izobraževanju odraslih</w:t>
      </w:r>
      <w:r>
        <w:rPr>
          <w:rFonts w:ascii="Tahoma" w:eastAsia="Times New Roman" w:hAnsi="Tahoma" w:cs="Tahoma"/>
          <w:color w:val="000000"/>
        </w:rPr>
        <w:t>,</w:t>
      </w:r>
    </w:p>
    <w:p w:rsidR="009E20B2" w:rsidRPr="0030539D" w:rsidRDefault="0030539D" w:rsidP="00675393">
      <w:pPr>
        <w:pStyle w:val="Brezrazmikov"/>
        <w:numPr>
          <w:ilvl w:val="0"/>
          <w:numId w:val="5"/>
        </w:numPr>
        <w:spacing w:line="276" w:lineRule="auto"/>
        <w:jc w:val="both"/>
        <w:rPr>
          <w:rFonts w:ascii="Tahoma" w:eastAsia="Times New Roman" w:hAnsi="Tahoma" w:cs="Tahoma"/>
          <w:color w:val="000000"/>
        </w:rPr>
      </w:pPr>
      <w:r w:rsidRPr="0030539D">
        <w:rPr>
          <w:rFonts w:ascii="Tahoma" w:eastAsia="Times New Roman" w:hAnsi="Tahoma" w:cs="Tahoma"/>
          <w:color w:val="000000"/>
        </w:rPr>
        <w:t>načini komuniciranja v procesu izobraževanja in vloga mentorja</w:t>
      </w:r>
      <w:r>
        <w:rPr>
          <w:rFonts w:ascii="Tahoma" w:eastAsia="Times New Roman" w:hAnsi="Tahoma" w:cs="Tahoma"/>
          <w:color w:val="000000"/>
        </w:rPr>
        <w:t>,</w:t>
      </w:r>
    </w:p>
    <w:p w:rsidR="009E20B2" w:rsidRPr="0030539D" w:rsidRDefault="0030539D" w:rsidP="00675393">
      <w:pPr>
        <w:pStyle w:val="Brezrazmikov"/>
        <w:numPr>
          <w:ilvl w:val="0"/>
          <w:numId w:val="5"/>
        </w:numPr>
        <w:spacing w:line="276" w:lineRule="auto"/>
        <w:jc w:val="both"/>
        <w:rPr>
          <w:rFonts w:ascii="Tahoma" w:eastAsia="Times New Roman" w:hAnsi="Tahoma" w:cs="Tahoma"/>
          <w:color w:val="000000"/>
        </w:rPr>
      </w:pPr>
      <w:r w:rsidRPr="0030539D">
        <w:rPr>
          <w:rFonts w:ascii="Tahoma" w:eastAsia="Times New Roman" w:hAnsi="Tahoma" w:cs="Tahoma"/>
          <w:color w:val="000000"/>
        </w:rPr>
        <w:t>izobraževalni programi in katalogi znanj</w:t>
      </w:r>
      <w:r>
        <w:rPr>
          <w:rFonts w:ascii="Tahoma" w:eastAsia="Times New Roman" w:hAnsi="Tahoma" w:cs="Tahoma"/>
          <w:color w:val="000000"/>
        </w:rPr>
        <w:t>,</w:t>
      </w:r>
    </w:p>
    <w:p w:rsidR="009E20B2" w:rsidRPr="0030539D" w:rsidRDefault="0030539D" w:rsidP="00675393">
      <w:pPr>
        <w:pStyle w:val="Brezrazmikov"/>
        <w:numPr>
          <w:ilvl w:val="0"/>
          <w:numId w:val="5"/>
        </w:numPr>
        <w:spacing w:line="276" w:lineRule="auto"/>
        <w:jc w:val="both"/>
        <w:rPr>
          <w:rFonts w:ascii="Tahoma" w:eastAsia="Times New Roman" w:hAnsi="Tahoma" w:cs="Tahoma"/>
          <w:color w:val="000000"/>
        </w:rPr>
      </w:pPr>
      <w:r w:rsidRPr="0030539D">
        <w:rPr>
          <w:rFonts w:ascii="Tahoma" w:eastAsia="Times New Roman" w:hAnsi="Tahoma" w:cs="Tahoma"/>
          <w:color w:val="000000"/>
        </w:rPr>
        <w:t>i</w:t>
      </w:r>
      <w:r>
        <w:rPr>
          <w:rFonts w:ascii="Tahoma" w:eastAsia="Times New Roman" w:hAnsi="Tahoma" w:cs="Tahoma"/>
          <w:color w:val="000000"/>
        </w:rPr>
        <w:t>zobraževalni sistem v RS</w:t>
      </w:r>
      <w:r w:rsidRPr="0030539D">
        <w:rPr>
          <w:rFonts w:ascii="Tahoma" w:eastAsia="Times New Roman" w:hAnsi="Tahoma" w:cs="Tahoma"/>
          <w:color w:val="000000"/>
        </w:rPr>
        <w:t xml:space="preserve"> in vloga delodajalcev</w:t>
      </w:r>
      <w:r>
        <w:rPr>
          <w:rFonts w:ascii="Tahoma" w:eastAsia="Times New Roman" w:hAnsi="Tahoma" w:cs="Tahoma"/>
          <w:color w:val="000000"/>
        </w:rPr>
        <w:t>,</w:t>
      </w:r>
    </w:p>
    <w:p w:rsidR="009E20B2" w:rsidRPr="0030539D" w:rsidRDefault="0030539D" w:rsidP="00675393">
      <w:pPr>
        <w:pStyle w:val="Brezrazmikov"/>
        <w:numPr>
          <w:ilvl w:val="0"/>
          <w:numId w:val="5"/>
        </w:numPr>
        <w:spacing w:line="276" w:lineRule="auto"/>
        <w:jc w:val="both"/>
        <w:rPr>
          <w:rFonts w:ascii="Tahoma" w:eastAsia="Times New Roman" w:hAnsi="Tahoma" w:cs="Tahoma"/>
          <w:color w:val="000000"/>
        </w:rPr>
      </w:pPr>
      <w:r>
        <w:rPr>
          <w:rFonts w:ascii="Tahoma" w:eastAsia="Times New Roman" w:hAnsi="Tahoma" w:cs="Tahoma"/>
          <w:color w:val="000000"/>
        </w:rPr>
        <w:t>metodika praktičnega pouka I. II</w:t>
      </w:r>
      <w:r w:rsidRPr="0030539D">
        <w:rPr>
          <w:rFonts w:ascii="Tahoma" w:eastAsia="Times New Roman" w:hAnsi="Tahoma" w:cs="Tahoma"/>
          <w:color w:val="000000"/>
        </w:rPr>
        <w:t>.</w:t>
      </w:r>
      <w:r>
        <w:rPr>
          <w:rFonts w:ascii="Tahoma" w:eastAsia="Times New Roman" w:hAnsi="Tahoma" w:cs="Tahoma"/>
          <w:color w:val="000000"/>
        </w:rPr>
        <w:t>,</w:t>
      </w:r>
    </w:p>
    <w:p w:rsidR="009E20B2" w:rsidRPr="0030539D" w:rsidRDefault="0030539D" w:rsidP="00675393">
      <w:pPr>
        <w:pStyle w:val="Brezrazmikov"/>
        <w:numPr>
          <w:ilvl w:val="0"/>
          <w:numId w:val="5"/>
        </w:numPr>
        <w:spacing w:line="276" w:lineRule="auto"/>
        <w:jc w:val="both"/>
        <w:rPr>
          <w:rFonts w:ascii="Tahoma" w:eastAsia="Times New Roman" w:hAnsi="Tahoma" w:cs="Tahoma"/>
          <w:color w:val="000000"/>
        </w:rPr>
      </w:pPr>
      <w:r w:rsidRPr="0030539D">
        <w:rPr>
          <w:rFonts w:ascii="Tahoma" w:eastAsia="Times New Roman" w:hAnsi="Tahoma" w:cs="Tahoma"/>
          <w:color w:val="000000"/>
        </w:rPr>
        <w:t>spremljanje in preverjanje učnih dosežkov</w:t>
      </w:r>
      <w:r>
        <w:rPr>
          <w:rFonts w:ascii="Tahoma" w:eastAsia="Times New Roman" w:hAnsi="Tahoma" w:cs="Tahoma"/>
          <w:color w:val="000000"/>
        </w:rPr>
        <w:t>,</w:t>
      </w:r>
    </w:p>
    <w:p w:rsidR="009E20B2" w:rsidRPr="0030539D" w:rsidRDefault="0030539D" w:rsidP="00675393">
      <w:pPr>
        <w:pStyle w:val="Brezrazmikov"/>
        <w:numPr>
          <w:ilvl w:val="0"/>
          <w:numId w:val="5"/>
        </w:numPr>
        <w:spacing w:line="276" w:lineRule="auto"/>
        <w:jc w:val="both"/>
        <w:rPr>
          <w:rFonts w:ascii="Tahoma" w:eastAsia="Times New Roman" w:hAnsi="Tahoma" w:cs="Tahoma"/>
          <w:color w:val="000000"/>
        </w:rPr>
      </w:pPr>
      <w:r w:rsidRPr="0030539D">
        <w:rPr>
          <w:rFonts w:ascii="Tahoma" w:eastAsia="Times New Roman" w:hAnsi="Tahoma" w:cs="Tahoma"/>
          <w:color w:val="000000"/>
        </w:rPr>
        <w:t>načrt poteka praktičnega izobraževanja</w:t>
      </w:r>
      <w:r>
        <w:rPr>
          <w:rFonts w:ascii="Tahoma" w:eastAsia="Times New Roman" w:hAnsi="Tahoma" w:cs="Tahoma"/>
          <w:color w:val="000000"/>
        </w:rPr>
        <w:t>,</w:t>
      </w:r>
    </w:p>
    <w:p w:rsidR="009E20B2" w:rsidRPr="0030539D" w:rsidRDefault="0030539D" w:rsidP="00675393">
      <w:pPr>
        <w:pStyle w:val="Brezrazmikov"/>
        <w:numPr>
          <w:ilvl w:val="0"/>
          <w:numId w:val="5"/>
        </w:numPr>
        <w:spacing w:line="276" w:lineRule="auto"/>
        <w:jc w:val="both"/>
        <w:rPr>
          <w:rFonts w:ascii="Tahoma" w:eastAsia="Times New Roman" w:hAnsi="Tahoma" w:cs="Tahoma"/>
          <w:color w:val="000000"/>
        </w:rPr>
      </w:pPr>
      <w:r w:rsidRPr="0030539D">
        <w:rPr>
          <w:rFonts w:ascii="Tahoma" w:eastAsia="Times New Roman" w:hAnsi="Tahoma" w:cs="Tahoma"/>
          <w:color w:val="000000"/>
        </w:rPr>
        <w:t>praktične delavnice, delovne vaje</w:t>
      </w:r>
      <w:r>
        <w:rPr>
          <w:rFonts w:ascii="Tahoma" w:eastAsia="Times New Roman" w:hAnsi="Tahoma" w:cs="Tahoma"/>
          <w:color w:val="000000"/>
        </w:rPr>
        <w:t>,</w:t>
      </w:r>
    </w:p>
    <w:p w:rsidR="009E20B2" w:rsidRPr="0030539D" w:rsidRDefault="0030539D" w:rsidP="00675393">
      <w:pPr>
        <w:pStyle w:val="Brezrazmikov"/>
        <w:numPr>
          <w:ilvl w:val="0"/>
          <w:numId w:val="5"/>
        </w:numPr>
        <w:spacing w:line="276" w:lineRule="auto"/>
        <w:jc w:val="both"/>
        <w:rPr>
          <w:rFonts w:ascii="Tahoma" w:eastAsia="Times New Roman" w:hAnsi="Tahoma" w:cs="Tahoma"/>
          <w:color w:val="000000"/>
        </w:rPr>
      </w:pPr>
      <w:r w:rsidRPr="0030539D">
        <w:rPr>
          <w:rFonts w:ascii="Tahoma" w:eastAsia="Times New Roman" w:hAnsi="Tahoma" w:cs="Tahoma"/>
          <w:color w:val="000000"/>
        </w:rPr>
        <w:t>priprava in zagovor seminarske naloge</w:t>
      </w:r>
      <w:r>
        <w:rPr>
          <w:rFonts w:ascii="Tahoma" w:eastAsia="Times New Roman" w:hAnsi="Tahoma" w:cs="Tahoma"/>
          <w:color w:val="000000"/>
        </w:rPr>
        <w:t>.</w:t>
      </w:r>
    </w:p>
    <w:p w:rsidR="006A05C2" w:rsidRDefault="006A05C2" w:rsidP="00675393">
      <w:pPr>
        <w:pStyle w:val="Brezrazmikov"/>
        <w:spacing w:line="276" w:lineRule="auto"/>
        <w:jc w:val="both"/>
        <w:rPr>
          <w:rFonts w:ascii="Tahoma" w:eastAsia="Times New Roman" w:hAnsi="Tahoma" w:cs="Tahoma"/>
          <w:color w:val="000000"/>
          <w:sz w:val="30"/>
          <w:szCs w:val="30"/>
        </w:rPr>
      </w:pPr>
    </w:p>
    <w:p w:rsidR="00675393" w:rsidRDefault="00675393" w:rsidP="00675393">
      <w:pPr>
        <w:pStyle w:val="Brezrazmikov"/>
        <w:spacing w:line="276" w:lineRule="auto"/>
        <w:jc w:val="both"/>
        <w:rPr>
          <w:rFonts w:ascii="Tahoma" w:eastAsia="Times New Roman" w:hAnsi="Tahoma" w:cs="Tahoma"/>
          <w:color w:val="000000"/>
          <w:sz w:val="30"/>
          <w:szCs w:val="30"/>
        </w:rPr>
      </w:pPr>
    </w:p>
    <w:p w:rsidR="00675393" w:rsidRPr="00675393" w:rsidRDefault="00675393" w:rsidP="00675393">
      <w:pPr>
        <w:pStyle w:val="Brezrazmikov"/>
        <w:spacing w:line="276" w:lineRule="auto"/>
        <w:jc w:val="both"/>
        <w:rPr>
          <w:rFonts w:ascii="Tahoma" w:eastAsia="Times New Roman" w:hAnsi="Tahoma" w:cs="Tahoma"/>
          <w:color w:val="000000"/>
          <w:sz w:val="18"/>
          <w:szCs w:val="30"/>
        </w:rPr>
      </w:pPr>
    </w:p>
    <w:p w:rsidR="009E20B2" w:rsidRPr="006A05C2" w:rsidRDefault="009E20B2" w:rsidP="00675393">
      <w:pPr>
        <w:pStyle w:val="Brezrazmikov"/>
        <w:spacing w:line="276" w:lineRule="auto"/>
        <w:jc w:val="both"/>
        <w:rPr>
          <w:rFonts w:ascii="Tahoma" w:eastAsia="Times New Roman" w:hAnsi="Tahoma" w:cs="Tahoma"/>
          <w:b/>
          <w:bCs/>
          <w:color w:val="3333FF"/>
        </w:rPr>
      </w:pPr>
      <w:r w:rsidRPr="006A05C2">
        <w:rPr>
          <w:rFonts w:ascii="Tahoma" w:eastAsia="Times New Roman" w:hAnsi="Tahoma" w:cs="Tahoma"/>
          <w:b/>
          <w:bCs/>
          <w:color w:val="3333FF"/>
        </w:rPr>
        <w:t xml:space="preserve">NA </w:t>
      </w:r>
      <w:r w:rsidR="00B01D4A">
        <w:rPr>
          <w:rFonts w:ascii="Tahoma" w:eastAsia="Times New Roman" w:hAnsi="Tahoma" w:cs="Tahoma"/>
          <w:b/>
          <w:bCs/>
          <w:color w:val="3333FF"/>
        </w:rPr>
        <w:t>USPOSABLJANJU</w:t>
      </w:r>
      <w:r w:rsidRPr="006A05C2">
        <w:rPr>
          <w:rFonts w:ascii="Tahoma" w:eastAsia="Times New Roman" w:hAnsi="Tahoma" w:cs="Tahoma"/>
          <w:b/>
          <w:bCs/>
          <w:color w:val="3333FF"/>
        </w:rPr>
        <w:t xml:space="preserve"> BOSTE:</w:t>
      </w:r>
    </w:p>
    <w:p w:rsidR="009E20B2" w:rsidRPr="0030539D" w:rsidRDefault="009E20B2" w:rsidP="00675393">
      <w:pPr>
        <w:pStyle w:val="Brezrazmikov"/>
        <w:numPr>
          <w:ilvl w:val="0"/>
          <w:numId w:val="6"/>
        </w:numPr>
        <w:spacing w:line="276" w:lineRule="auto"/>
        <w:jc w:val="both"/>
        <w:rPr>
          <w:rFonts w:ascii="Tahoma" w:eastAsia="Times New Roman" w:hAnsi="Tahoma" w:cs="Tahoma"/>
          <w:color w:val="000000"/>
        </w:rPr>
      </w:pPr>
      <w:r w:rsidRPr="0030539D">
        <w:rPr>
          <w:rFonts w:ascii="Tahoma" w:eastAsia="Times New Roman" w:hAnsi="Tahoma" w:cs="Tahoma"/>
          <w:color w:val="000000"/>
        </w:rPr>
        <w:t>usvojili postopke načrtovanja, izvajanja in poučevanja v delovnem procesu ter spoznali orodja, ki jih pri tem uporabljate;</w:t>
      </w:r>
    </w:p>
    <w:p w:rsidR="009E20B2" w:rsidRPr="0030539D" w:rsidRDefault="009E20B2" w:rsidP="00675393">
      <w:pPr>
        <w:pStyle w:val="Brezrazmikov"/>
        <w:numPr>
          <w:ilvl w:val="0"/>
          <w:numId w:val="6"/>
        </w:numPr>
        <w:spacing w:line="276" w:lineRule="auto"/>
        <w:jc w:val="both"/>
        <w:rPr>
          <w:rFonts w:ascii="Tahoma" w:eastAsia="Times New Roman" w:hAnsi="Tahoma" w:cs="Tahoma"/>
          <w:color w:val="000000"/>
        </w:rPr>
      </w:pPr>
      <w:r w:rsidRPr="0030539D">
        <w:rPr>
          <w:rFonts w:ascii="Tahoma" w:eastAsia="Times New Roman" w:hAnsi="Tahoma" w:cs="Tahoma"/>
          <w:color w:val="000000"/>
        </w:rPr>
        <w:t>usvojili veščine uspešne medsebojne komunikacije, ki spremljajo proces izmenjave znanja;</w:t>
      </w:r>
    </w:p>
    <w:p w:rsidR="009E20B2" w:rsidRPr="0030539D" w:rsidRDefault="009E20B2" w:rsidP="00675393">
      <w:pPr>
        <w:pStyle w:val="Brezrazmikov"/>
        <w:numPr>
          <w:ilvl w:val="0"/>
          <w:numId w:val="6"/>
        </w:numPr>
        <w:spacing w:line="276" w:lineRule="auto"/>
        <w:jc w:val="both"/>
        <w:rPr>
          <w:rFonts w:ascii="Tahoma" w:eastAsia="Times New Roman" w:hAnsi="Tahoma" w:cs="Tahoma"/>
          <w:color w:val="000000"/>
        </w:rPr>
      </w:pPr>
      <w:r w:rsidRPr="0030539D">
        <w:rPr>
          <w:rFonts w:ascii="Tahoma" w:eastAsia="Times New Roman" w:hAnsi="Tahoma" w:cs="Tahoma"/>
          <w:color w:val="000000"/>
        </w:rPr>
        <w:t>spoznali značilnosti sistema izobraževanja, s poudarkom na vseh ravneh poklicnega in strokovnega izobraževanja;</w:t>
      </w:r>
    </w:p>
    <w:p w:rsidR="009E20B2" w:rsidRPr="0030539D" w:rsidRDefault="009E20B2" w:rsidP="00675393">
      <w:pPr>
        <w:pStyle w:val="Brezrazmikov"/>
        <w:numPr>
          <w:ilvl w:val="0"/>
          <w:numId w:val="6"/>
        </w:numPr>
        <w:spacing w:line="276" w:lineRule="auto"/>
        <w:jc w:val="both"/>
        <w:rPr>
          <w:rFonts w:ascii="Tahoma" w:eastAsia="Times New Roman" w:hAnsi="Tahoma" w:cs="Tahoma"/>
          <w:color w:val="000000"/>
        </w:rPr>
      </w:pPr>
      <w:r w:rsidRPr="0030539D">
        <w:rPr>
          <w:rFonts w:ascii="Tahoma" w:eastAsia="Times New Roman" w:hAnsi="Tahoma" w:cs="Tahoma"/>
          <w:color w:val="000000"/>
        </w:rPr>
        <w:t>usvojili različne načine vodenja skupine in reševanja konfliktov znotraj skupine;</w:t>
      </w:r>
    </w:p>
    <w:p w:rsidR="009E20B2" w:rsidRPr="0030539D" w:rsidRDefault="009E20B2" w:rsidP="00675393">
      <w:pPr>
        <w:pStyle w:val="Brezrazmikov"/>
        <w:numPr>
          <w:ilvl w:val="0"/>
          <w:numId w:val="6"/>
        </w:numPr>
        <w:spacing w:line="276" w:lineRule="auto"/>
        <w:jc w:val="both"/>
        <w:rPr>
          <w:rFonts w:ascii="Tahoma" w:eastAsia="Times New Roman" w:hAnsi="Tahoma" w:cs="Tahoma"/>
          <w:color w:val="000000"/>
        </w:rPr>
      </w:pPr>
      <w:r w:rsidRPr="0030539D">
        <w:rPr>
          <w:rFonts w:ascii="Tahoma" w:eastAsia="Times New Roman" w:hAnsi="Tahoma" w:cs="Tahoma"/>
          <w:color w:val="000000"/>
        </w:rPr>
        <w:t>spoznali pomembnost upoštevanja varstvenih in okoljevarstvenih predpisov pri delu;</w:t>
      </w:r>
    </w:p>
    <w:p w:rsidR="009E20B2" w:rsidRPr="0030539D" w:rsidRDefault="009E20B2" w:rsidP="00675393">
      <w:pPr>
        <w:pStyle w:val="Brezrazmikov"/>
        <w:numPr>
          <w:ilvl w:val="0"/>
          <w:numId w:val="6"/>
        </w:numPr>
        <w:spacing w:line="276" w:lineRule="auto"/>
        <w:jc w:val="both"/>
        <w:rPr>
          <w:rFonts w:ascii="Tahoma" w:eastAsia="Times New Roman" w:hAnsi="Tahoma" w:cs="Tahoma"/>
          <w:color w:val="000000"/>
        </w:rPr>
      </w:pPr>
      <w:r w:rsidRPr="0030539D">
        <w:rPr>
          <w:rFonts w:ascii="Tahoma" w:eastAsia="Times New Roman" w:hAnsi="Tahoma" w:cs="Tahoma"/>
          <w:color w:val="000000"/>
        </w:rPr>
        <w:t>spoznali predpisane kataloge znanj in jih znali uporabiti za ustrezen potek mentorstva;</w:t>
      </w:r>
    </w:p>
    <w:p w:rsidR="009E20B2" w:rsidRPr="0030539D" w:rsidRDefault="009E20B2" w:rsidP="00675393">
      <w:pPr>
        <w:pStyle w:val="Brezrazmikov"/>
        <w:numPr>
          <w:ilvl w:val="0"/>
          <w:numId w:val="6"/>
        </w:numPr>
        <w:spacing w:line="276" w:lineRule="auto"/>
        <w:jc w:val="both"/>
        <w:rPr>
          <w:rFonts w:ascii="Tahoma" w:eastAsia="Times New Roman" w:hAnsi="Tahoma" w:cs="Tahoma"/>
          <w:color w:val="000000"/>
        </w:rPr>
      </w:pPr>
      <w:r w:rsidRPr="0030539D">
        <w:rPr>
          <w:rFonts w:ascii="Tahoma" w:eastAsia="Times New Roman" w:hAnsi="Tahoma" w:cs="Tahoma"/>
          <w:color w:val="000000"/>
        </w:rPr>
        <w:t>spoznali potek in značilnosti evalvacije lastnega dela.</w:t>
      </w:r>
    </w:p>
    <w:p w:rsidR="00F66424" w:rsidRDefault="00F66424" w:rsidP="00675393">
      <w:pPr>
        <w:pStyle w:val="Brezrazmikov"/>
        <w:spacing w:line="276" w:lineRule="auto"/>
        <w:jc w:val="both"/>
        <w:rPr>
          <w:rFonts w:ascii="Tahoma" w:eastAsia="Times New Roman" w:hAnsi="Tahoma" w:cs="Tahoma"/>
          <w:sz w:val="30"/>
          <w:szCs w:val="30"/>
        </w:rPr>
      </w:pPr>
    </w:p>
    <w:p w:rsidR="00B0574B" w:rsidRPr="00675393" w:rsidRDefault="00B0574B" w:rsidP="00675393">
      <w:pPr>
        <w:pStyle w:val="Brezrazmikov"/>
        <w:spacing w:line="276" w:lineRule="auto"/>
        <w:jc w:val="both"/>
        <w:rPr>
          <w:rFonts w:ascii="Tahoma" w:eastAsia="Times New Roman" w:hAnsi="Tahoma" w:cs="Tahoma"/>
          <w:sz w:val="18"/>
          <w:szCs w:val="30"/>
        </w:rPr>
      </w:pPr>
    </w:p>
    <w:p w:rsidR="009E20B2" w:rsidRPr="006A05C2" w:rsidRDefault="009E20B2" w:rsidP="00675393">
      <w:pPr>
        <w:pStyle w:val="Brezrazmikov"/>
        <w:spacing w:line="276" w:lineRule="auto"/>
        <w:jc w:val="both"/>
        <w:rPr>
          <w:rFonts w:ascii="Tahoma" w:eastAsia="Times New Roman" w:hAnsi="Tahoma" w:cs="Tahoma"/>
          <w:b/>
          <w:bCs/>
          <w:color w:val="3333FF"/>
        </w:rPr>
      </w:pPr>
      <w:r w:rsidRPr="006A05C2">
        <w:rPr>
          <w:rFonts w:ascii="Tahoma" w:eastAsia="Times New Roman" w:hAnsi="Tahoma" w:cs="Tahoma"/>
          <w:b/>
          <w:bCs/>
          <w:color w:val="3333FF"/>
        </w:rPr>
        <w:t>POGOJI ZA VKLJUČITEV V USPOSABLJANJE:</w:t>
      </w:r>
    </w:p>
    <w:p w:rsidR="009E20B2" w:rsidRPr="0030539D" w:rsidRDefault="009E20B2" w:rsidP="00675393">
      <w:pPr>
        <w:pStyle w:val="Brezrazmikov"/>
        <w:spacing w:line="276" w:lineRule="auto"/>
        <w:jc w:val="both"/>
        <w:rPr>
          <w:rFonts w:ascii="Tahoma" w:eastAsia="Times New Roman" w:hAnsi="Tahoma" w:cs="Tahoma"/>
          <w:b/>
        </w:rPr>
      </w:pPr>
      <w:r w:rsidRPr="0030539D">
        <w:rPr>
          <w:rFonts w:ascii="Tahoma" w:eastAsia="Times New Roman" w:hAnsi="Tahoma" w:cs="Tahoma"/>
          <w:b/>
          <w:bCs/>
          <w:color w:val="000000"/>
        </w:rPr>
        <w:t>Pogoj za vključitev v program je:</w:t>
      </w:r>
    </w:p>
    <w:p w:rsidR="009E20B2" w:rsidRPr="0030539D" w:rsidRDefault="009E20B2" w:rsidP="00675393">
      <w:pPr>
        <w:pStyle w:val="Brezrazmikov"/>
        <w:spacing w:line="276" w:lineRule="auto"/>
        <w:jc w:val="both"/>
        <w:rPr>
          <w:rFonts w:ascii="Tahoma" w:eastAsia="Times New Roman" w:hAnsi="Tahoma" w:cs="Tahoma"/>
          <w:color w:val="000000"/>
        </w:rPr>
      </w:pPr>
      <w:r w:rsidRPr="0030539D">
        <w:rPr>
          <w:rFonts w:ascii="Tahoma" w:eastAsia="Times New Roman" w:hAnsi="Tahoma" w:cs="Tahoma"/>
          <w:color w:val="000000"/>
        </w:rPr>
        <w:t>najmanj končana srednja poklicna (3 letna) ali druga popolna srednja šola v skladu s predpisi (mentorji praktičnega usposabljanja z delom – mentor dijakom)</w:t>
      </w:r>
      <w:r w:rsidR="008F54F1">
        <w:rPr>
          <w:rFonts w:ascii="Tahoma" w:eastAsia="Times New Roman" w:hAnsi="Tahoma" w:cs="Tahoma"/>
          <w:color w:val="000000"/>
        </w:rPr>
        <w:t>,</w:t>
      </w:r>
    </w:p>
    <w:p w:rsidR="009E20B2" w:rsidRPr="0030539D" w:rsidRDefault="009E20B2" w:rsidP="00675393">
      <w:pPr>
        <w:pStyle w:val="Brezrazmikov"/>
        <w:spacing w:line="276" w:lineRule="auto"/>
        <w:jc w:val="both"/>
        <w:rPr>
          <w:rFonts w:ascii="Tahoma" w:eastAsia="Times New Roman" w:hAnsi="Tahoma" w:cs="Tahoma"/>
          <w:color w:val="000000"/>
        </w:rPr>
      </w:pPr>
      <w:r w:rsidRPr="0030539D">
        <w:rPr>
          <w:rFonts w:ascii="Tahoma" w:eastAsia="Times New Roman" w:hAnsi="Tahoma" w:cs="Tahoma"/>
          <w:color w:val="000000"/>
        </w:rPr>
        <w:t>najmanj končana višja šola (mentorji praktičnega izobraževanja – mentor študentom)</w:t>
      </w:r>
      <w:r w:rsidR="008F54F1">
        <w:rPr>
          <w:rFonts w:ascii="Tahoma" w:eastAsia="Times New Roman" w:hAnsi="Tahoma" w:cs="Tahoma"/>
          <w:color w:val="000000"/>
        </w:rPr>
        <w:t>.</w:t>
      </w:r>
    </w:p>
    <w:p w:rsidR="009E20B2" w:rsidRPr="006A05C2" w:rsidRDefault="009E20B2" w:rsidP="00675393">
      <w:pPr>
        <w:pStyle w:val="Brezrazmikov"/>
        <w:spacing w:line="276" w:lineRule="auto"/>
        <w:jc w:val="both"/>
        <w:rPr>
          <w:rFonts w:ascii="Tahoma" w:eastAsia="Times New Roman" w:hAnsi="Tahoma" w:cs="Tahoma"/>
          <w:bCs/>
          <w:color w:val="000000"/>
          <w:sz w:val="12"/>
        </w:rPr>
      </w:pPr>
    </w:p>
    <w:p w:rsidR="009E20B2" w:rsidRPr="0030539D" w:rsidRDefault="009E20B2" w:rsidP="00675393">
      <w:pPr>
        <w:pStyle w:val="Brezrazmikov"/>
        <w:spacing w:line="276" w:lineRule="auto"/>
        <w:jc w:val="both"/>
        <w:rPr>
          <w:rFonts w:ascii="Tahoma" w:eastAsia="Times New Roman" w:hAnsi="Tahoma" w:cs="Tahoma"/>
          <w:b/>
          <w:bCs/>
          <w:color w:val="000000"/>
        </w:rPr>
      </w:pPr>
      <w:r w:rsidRPr="0030539D">
        <w:rPr>
          <w:rFonts w:ascii="Tahoma" w:eastAsia="Times New Roman" w:hAnsi="Tahoma" w:cs="Tahoma"/>
          <w:b/>
          <w:bCs/>
          <w:color w:val="000000"/>
        </w:rPr>
        <w:t>Pogoji za uspešno končanje usposabljanja:</w:t>
      </w:r>
    </w:p>
    <w:p w:rsidR="009E20B2" w:rsidRPr="0030539D" w:rsidRDefault="009E20B2" w:rsidP="00675393">
      <w:pPr>
        <w:pStyle w:val="Brezrazmikov"/>
        <w:spacing w:line="276" w:lineRule="auto"/>
        <w:jc w:val="both"/>
        <w:rPr>
          <w:rFonts w:ascii="Tahoma" w:eastAsia="Times New Roman" w:hAnsi="Tahoma" w:cs="Tahoma"/>
          <w:color w:val="000000"/>
        </w:rPr>
      </w:pPr>
      <w:r w:rsidRPr="0030539D">
        <w:rPr>
          <w:rFonts w:ascii="Tahoma" w:eastAsia="Times New Roman" w:hAnsi="Tahoma" w:cs="Tahoma"/>
          <w:color w:val="000000"/>
        </w:rPr>
        <w:t>Po končanem program</w:t>
      </w:r>
      <w:r w:rsidR="008204D2">
        <w:rPr>
          <w:rFonts w:ascii="Tahoma" w:eastAsia="Times New Roman" w:hAnsi="Tahoma" w:cs="Tahoma"/>
          <w:color w:val="000000"/>
        </w:rPr>
        <w:t>u kandidat izdela in zagovarja</w:t>
      </w:r>
      <w:r w:rsidRPr="0030539D">
        <w:rPr>
          <w:rFonts w:ascii="Tahoma" w:eastAsia="Times New Roman" w:hAnsi="Tahoma" w:cs="Tahoma"/>
          <w:color w:val="000000"/>
        </w:rPr>
        <w:t xml:space="preserve"> </w:t>
      </w:r>
      <w:r w:rsidRPr="008204D2">
        <w:rPr>
          <w:rFonts w:ascii="Tahoma" w:eastAsia="Times New Roman" w:hAnsi="Tahoma" w:cs="Tahoma"/>
          <w:color w:val="000000"/>
        </w:rPr>
        <w:t>seminarsko nalogo,</w:t>
      </w:r>
      <w:r w:rsidR="008204D2" w:rsidRPr="008204D2">
        <w:rPr>
          <w:rFonts w:ascii="Tahoma" w:eastAsia="Times New Roman" w:hAnsi="Tahoma" w:cs="Tahoma"/>
          <w:color w:val="000000"/>
        </w:rPr>
        <w:t xml:space="preserve"> v kateri se usposobi </w:t>
      </w:r>
      <w:r w:rsidRPr="008204D2">
        <w:rPr>
          <w:rFonts w:ascii="Tahoma" w:eastAsia="Times New Roman" w:hAnsi="Tahoma" w:cs="Tahoma"/>
          <w:color w:val="000000"/>
        </w:rPr>
        <w:t>za mentorstvo praktičnega izobraževanja v delovnih procesih.</w:t>
      </w:r>
    </w:p>
    <w:p w:rsidR="00B0574B" w:rsidRDefault="00B0574B" w:rsidP="00675393">
      <w:pPr>
        <w:pStyle w:val="Brezrazmikov"/>
        <w:spacing w:line="276" w:lineRule="auto"/>
        <w:jc w:val="both"/>
        <w:rPr>
          <w:rFonts w:ascii="Tahoma" w:eastAsia="Times New Roman" w:hAnsi="Tahoma" w:cs="Tahoma"/>
          <w:sz w:val="30"/>
          <w:szCs w:val="30"/>
        </w:rPr>
      </w:pPr>
    </w:p>
    <w:p w:rsidR="00C92BAF" w:rsidRPr="00C92BAF" w:rsidRDefault="00C92BAF" w:rsidP="00675393">
      <w:pPr>
        <w:pStyle w:val="Brezrazmikov"/>
        <w:spacing w:line="276" w:lineRule="auto"/>
        <w:jc w:val="both"/>
        <w:rPr>
          <w:rFonts w:ascii="Tahoma" w:eastAsia="Times New Roman" w:hAnsi="Tahoma" w:cs="Tahoma"/>
          <w:szCs w:val="30"/>
        </w:rPr>
      </w:pPr>
      <w:r w:rsidRPr="00C92BAF">
        <w:rPr>
          <w:rFonts w:ascii="Tahoma" w:eastAsia="Times New Roman" w:hAnsi="Tahoma" w:cs="Tahoma"/>
          <w:szCs w:val="30"/>
        </w:rPr>
        <w:t>Po uspešno za</w:t>
      </w:r>
      <w:r>
        <w:rPr>
          <w:rFonts w:ascii="Tahoma" w:eastAsia="Times New Roman" w:hAnsi="Tahoma" w:cs="Tahoma"/>
          <w:szCs w:val="30"/>
        </w:rPr>
        <w:t xml:space="preserve">ključnem usposabljanju udeleženci prejmejo </w:t>
      </w:r>
      <w:r w:rsidR="00A2273D">
        <w:rPr>
          <w:rFonts w:ascii="Tahoma" w:eastAsia="Times New Roman" w:hAnsi="Tahoma" w:cs="Tahoma"/>
          <w:b/>
          <w:color w:val="3333FF"/>
          <w:szCs w:val="30"/>
        </w:rPr>
        <w:t>potrdilo</w:t>
      </w:r>
      <w:r w:rsidRPr="00C92BAF">
        <w:rPr>
          <w:rFonts w:ascii="Tahoma" w:eastAsia="Times New Roman" w:hAnsi="Tahoma" w:cs="Tahoma"/>
          <w:b/>
          <w:color w:val="3333FF"/>
          <w:szCs w:val="30"/>
        </w:rPr>
        <w:t xml:space="preserve"> Centra za poslovno usposabljanje</w:t>
      </w:r>
      <w:r>
        <w:rPr>
          <w:rFonts w:ascii="Tahoma" w:eastAsia="Times New Roman" w:hAnsi="Tahoma" w:cs="Tahoma"/>
          <w:szCs w:val="30"/>
        </w:rPr>
        <w:t>.</w:t>
      </w:r>
    </w:p>
    <w:p w:rsidR="00C92BAF" w:rsidRDefault="00C92BAF" w:rsidP="00675393">
      <w:pPr>
        <w:pStyle w:val="Brezrazmikov"/>
        <w:spacing w:line="276" w:lineRule="auto"/>
        <w:jc w:val="both"/>
        <w:rPr>
          <w:rFonts w:ascii="Tahoma" w:eastAsia="Times New Roman" w:hAnsi="Tahoma" w:cs="Tahoma"/>
          <w:sz w:val="30"/>
          <w:szCs w:val="30"/>
        </w:rPr>
      </w:pPr>
    </w:p>
    <w:p w:rsidR="00675393" w:rsidRPr="002568D0" w:rsidRDefault="00193167" w:rsidP="00675393">
      <w:pPr>
        <w:pStyle w:val="Brezrazmikov"/>
        <w:spacing w:line="276" w:lineRule="auto"/>
        <w:jc w:val="both"/>
        <w:rPr>
          <w:rFonts w:ascii="Tahoma" w:eastAsia="Times New Roman" w:hAnsi="Tahoma" w:cs="Tahoma"/>
          <w:b/>
          <w:szCs w:val="30"/>
        </w:rPr>
      </w:pPr>
      <w:r w:rsidRPr="002568D0">
        <w:rPr>
          <w:rFonts w:ascii="Tahoma" w:eastAsia="Times New Roman" w:hAnsi="Tahoma" w:cs="Tahoma"/>
          <w:b/>
          <w:szCs w:val="30"/>
        </w:rPr>
        <w:t xml:space="preserve">Prosimo, da nam na priloženi prijavnici </w:t>
      </w:r>
      <w:proofErr w:type="spellStart"/>
      <w:r w:rsidRPr="002568D0">
        <w:rPr>
          <w:rFonts w:ascii="Tahoma" w:eastAsia="Times New Roman" w:hAnsi="Tahoma" w:cs="Tahoma"/>
          <w:b/>
          <w:szCs w:val="30"/>
        </w:rPr>
        <w:t>čimprej</w:t>
      </w:r>
      <w:proofErr w:type="spellEnd"/>
      <w:r w:rsidRPr="002568D0">
        <w:rPr>
          <w:rFonts w:ascii="Tahoma" w:eastAsia="Times New Roman" w:hAnsi="Tahoma" w:cs="Tahoma"/>
          <w:b/>
          <w:szCs w:val="30"/>
        </w:rPr>
        <w:t xml:space="preserve"> posredujete morebitne kandidate. Z veseljem Vam bomo odgovorili na dodatna vprašanja in dileme.</w:t>
      </w:r>
    </w:p>
    <w:p w:rsidR="00675393" w:rsidRDefault="00675393" w:rsidP="00675393">
      <w:pPr>
        <w:pStyle w:val="Brezrazmikov"/>
        <w:spacing w:line="276" w:lineRule="auto"/>
        <w:jc w:val="both"/>
        <w:rPr>
          <w:rFonts w:ascii="Tahoma" w:eastAsia="Times New Roman" w:hAnsi="Tahoma" w:cs="Tahoma"/>
          <w:sz w:val="30"/>
          <w:szCs w:val="30"/>
        </w:rPr>
      </w:pPr>
    </w:p>
    <w:p w:rsidR="00675393" w:rsidRDefault="00675393" w:rsidP="00675393">
      <w:pPr>
        <w:pStyle w:val="Brezrazmikov"/>
        <w:spacing w:line="276" w:lineRule="auto"/>
        <w:jc w:val="both"/>
        <w:rPr>
          <w:rFonts w:ascii="Tahoma" w:hAnsi="Tahoma" w:cs="Tahoma"/>
          <w:bCs/>
        </w:rPr>
      </w:pPr>
      <w:r>
        <w:rPr>
          <w:rFonts w:ascii="Tahoma" w:hAnsi="Tahoma" w:cs="Tahoma"/>
          <w:bCs/>
        </w:rPr>
        <w:t>V pričakovanju Vašega odgovora Vas lepo pozdravljamo,</w:t>
      </w:r>
    </w:p>
    <w:p w:rsidR="00675393" w:rsidRDefault="00675393" w:rsidP="00675393">
      <w:pPr>
        <w:pStyle w:val="Brezrazmikov"/>
        <w:spacing w:line="276" w:lineRule="auto"/>
        <w:jc w:val="both"/>
        <w:rPr>
          <w:rFonts w:ascii="Tahoma" w:hAnsi="Tahoma" w:cs="Tahoma"/>
          <w:bCs/>
        </w:rPr>
      </w:pPr>
    </w:p>
    <w:p w:rsidR="00675393" w:rsidRDefault="00675393" w:rsidP="00675393">
      <w:pPr>
        <w:pStyle w:val="Brezrazmikov"/>
        <w:spacing w:line="276" w:lineRule="auto"/>
        <w:jc w:val="both"/>
        <w:rPr>
          <w:rFonts w:ascii="Tahoma" w:hAnsi="Tahoma" w:cs="Tahoma"/>
          <w:bCs/>
        </w:rPr>
      </w:pPr>
      <w:r>
        <w:rPr>
          <w:rFonts w:ascii="Tahoma" w:hAnsi="Tahoma" w:cs="Tahoma"/>
          <w:bCs/>
        </w:rPr>
        <w:t>Smeri, d.o.o.</w:t>
      </w:r>
    </w:p>
    <w:p w:rsidR="00675393" w:rsidRPr="006A05C2" w:rsidRDefault="00675393" w:rsidP="00675393">
      <w:pPr>
        <w:pStyle w:val="Brezrazmikov"/>
        <w:spacing w:line="276" w:lineRule="auto"/>
        <w:jc w:val="both"/>
        <w:rPr>
          <w:rFonts w:ascii="Tahoma" w:hAnsi="Tahoma" w:cs="Tahoma"/>
          <w:bCs/>
        </w:rPr>
      </w:pPr>
      <w:r>
        <w:rPr>
          <w:rFonts w:ascii="Tahoma" w:hAnsi="Tahoma" w:cs="Tahoma"/>
          <w:bCs/>
        </w:rPr>
        <w:t>direktorica, Ana Pavše</w:t>
      </w:r>
    </w:p>
    <w:p w:rsidR="00675393" w:rsidRPr="006A05C2" w:rsidRDefault="00675393" w:rsidP="00675393">
      <w:pPr>
        <w:pStyle w:val="Brezrazmikov"/>
        <w:spacing w:line="276" w:lineRule="auto"/>
        <w:jc w:val="both"/>
        <w:rPr>
          <w:rFonts w:ascii="Tahoma" w:eastAsia="Times New Roman" w:hAnsi="Tahoma" w:cs="Tahoma"/>
          <w:sz w:val="30"/>
          <w:szCs w:val="30"/>
        </w:rPr>
      </w:pPr>
    </w:p>
    <w:sectPr w:rsidR="00675393" w:rsidRPr="006A05C2" w:rsidSect="00B577C5">
      <w:pgSz w:w="11906" w:h="16838"/>
      <w:pgMar w:top="851"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24D"/>
    <w:multiLevelType w:val="multilevel"/>
    <w:tmpl w:val="3356C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700708C"/>
    <w:multiLevelType w:val="hybridMultilevel"/>
    <w:tmpl w:val="D5BADE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2C4060F0"/>
    <w:multiLevelType w:val="multilevel"/>
    <w:tmpl w:val="5D74A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5663657C"/>
    <w:multiLevelType w:val="hybridMultilevel"/>
    <w:tmpl w:val="9D28B8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60D759BD"/>
    <w:multiLevelType w:val="multilevel"/>
    <w:tmpl w:val="ED2AFA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5802117"/>
    <w:multiLevelType w:val="multilevel"/>
    <w:tmpl w:val="616CD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95"/>
    <w:rsid w:val="000A7F86"/>
    <w:rsid w:val="000B180E"/>
    <w:rsid w:val="000E0E23"/>
    <w:rsid w:val="00130098"/>
    <w:rsid w:val="00131612"/>
    <w:rsid w:val="0018473A"/>
    <w:rsid w:val="00193167"/>
    <w:rsid w:val="00206C94"/>
    <w:rsid w:val="002178CA"/>
    <w:rsid w:val="002568D0"/>
    <w:rsid w:val="00273620"/>
    <w:rsid w:val="00305240"/>
    <w:rsid w:val="0030539D"/>
    <w:rsid w:val="0033637B"/>
    <w:rsid w:val="00347E7C"/>
    <w:rsid w:val="00354C5D"/>
    <w:rsid w:val="003A1BE0"/>
    <w:rsid w:val="003A2EFC"/>
    <w:rsid w:val="00407297"/>
    <w:rsid w:val="00440FB1"/>
    <w:rsid w:val="004C0FC5"/>
    <w:rsid w:val="004C616C"/>
    <w:rsid w:val="00500AF8"/>
    <w:rsid w:val="005A53B4"/>
    <w:rsid w:val="005E7D0B"/>
    <w:rsid w:val="00617682"/>
    <w:rsid w:val="0064327E"/>
    <w:rsid w:val="00675393"/>
    <w:rsid w:val="006A05C2"/>
    <w:rsid w:val="00705D04"/>
    <w:rsid w:val="00770986"/>
    <w:rsid w:val="00775DFF"/>
    <w:rsid w:val="007B0223"/>
    <w:rsid w:val="007C66AC"/>
    <w:rsid w:val="008204D2"/>
    <w:rsid w:val="008326C5"/>
    <w:rsid w:val="008F54F1"/>
    <w:rsid w:val="00923384"/>
    <w:rsid w:val="0093134E"/>
    <w:rsid w:val="009463EB"/>
    <w:rsid w:val="00950F44"/>
    <w:rsid w:val="0096439C"/>
    <w:rsid w:val="009E20B2"/>
    <w:rsid w:val="00A2273D"/>
    <w:rsid w:val="00A66647"/>
    <w:rsid w:val="00AB3CEC"/>
    <w:rsid w:val="00AC2DF5"/>
    <w:rsid w:val="00AE1F2C"/>
    <w:rsid w:val="00B01D4A"/>
    <w:rsid w:val="00B0574B"/>
    <w:rsid w:val="00B2262E"/>
    <w:rsid w:val="00B577C5"/>
    <w:rsid w:val="00BF177F"/>
    <w:rsid w:val="00C33374"/>
    <w:rsid w:val="00C44B95"/>
    <w:rsid w:val="00C92BAF"/>
    <w:rsid w:val="00CD767B"/>
    <w:rsid w:val="00D0446E"/>
    <w:rsid w:val="00D31EF8"/>
    <w:rsid w:val="00D42F1A"/>
    <w:rsid w:val="00D6084E"/>
    <w:rsid w:val="00D75EAC"/>
    <w:rsid w:val="00DD71D4"/>
    <w:rsid w:val="00E231A6"/>
    <w:rsid w:val="00E4728A"/>
    <w:rsid w:val="00E630A6"/>
    <w:rsid w:val="00ED1B98"/>
    <w:rsid w:val="00EE1807"/>
    <w:rsid w:val="00F41A06"/>
    <w:rsid w:val="00F66424"/>
    <w:rsid w:val="00FA162A"/>
    <w:rsid w:val="00FD3F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767B"/>
    <w:pPr>
      <w:spacing w:after="0" w:line="240" w:lineRule="auto"/>
    </w:pPr>
    <w:rPr>
      <w:rFonts w:ascii="Times New Roman" w:hAnsi="Times New Roman" w:cs="Times New Roman"/>
      <w:sz w:val="24"/>
      <w:szCs w:val="24"/>
      <w:lang w:eastAsia="sl-SI"/>
    </w:rPr>
  </w:style>
  <w:style w:type="paragraph" w:styleId="Naslov2">
    <w:name w:val="heading 2"/>
    <w:basedOn w:val="Navaden"/>
    <w:link w:val="Naslov2Znak"/>
    <w:uiPriority w:val="9"/>
    <w:qFormat/>
    <w:rsid w:val="009E20B2"/>
    <w:pPr>
      <w:spacing w:before="100" w:beforeAutospacing="1" w:after="100" w:afterAutospacing="1"/>
      <w:outlineLvl w:val="1"/>
    </w:pPr>
    <w:rPr>
      <w:rFonts w:eastAsia="Times New Roman"/>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44B95"/>
    <w:pPr>
      <w:spacing w:after="0" w:line="240" w:lineRule="auto"/>
    </w:pPr>
  </w:style>
  <w:style w:type="character" w:styleId="Hiperpovezava">
    <w:name w:val="Hyperlink"/>
    <w:basedOn w:val="Privzetapisavaodstavka"/>
    <w:uiPriority w:val="99"/>
    <w:unhideWhenUsed/>
    <w:rsid w:val="00CD767B"/>
    <w:rPr>
      <w:rFonts w:ascii="Verdana" w:hAnsi="Verdana" w:hint="default"/>
      <w:strike w:val="0"/>
      <w:dstrike w:val="0"/>
      <w:color w:val="333399"/>
      <w:u w:val="none"/>
      <w:effect w:val="none"/>
    </w:rPr>
  </w:style>
  <w:style w:type="character" w:customStyle="1" w:styleId="tinybesedilo1">
    <w:name w:val="tiny_besedilo1"/>
    <w:basedOn w:val="Privzetapisavaodstavka"/>
    <w:rsid w:val="00CD767B"/>
    <w:rPr>
      <w:rFonts w:ascii="Verdana" w:hAnsi="Verdana" w:hint="default"/>
    </w:rPr>
  </w:style>
  <w:style w:type="character" w:customStyle="1" w:styleId="namesurname1">
    <w:name w:val="name_surname1"/>
    <w:basedOn w:val="Privzetapisavaodstavka"/>
    <w:rsid w:val="00CD767B"/>
    <w:rPr>
      <w:rFonts w:ascii="Verdana" w:hAnsi="Verdana" w:hint="default"/>
      <w:b/>
      <w:bCs/>
    </w:rPr>
  </w:style>
  <w:style w:type="character" w:styleId="Krepko">
    <w:name w:val="Strong"/>
    <w:basedOn w:val="Privzetapisavaodstavka"/>
    <w:qFormat/>
    <w:rsid w:val="00CD767B"/>
    <w:rPr>
      <w:b/>
      <w:bCs/>
    </w:rPr>
  </w:style>
  <w:style w:type="paragraph" w:styleId="Besedilooblaka">
    <w:name w:val="Balloon Text"/>
    <w:basedOn w:val="Navaden"/>
    <w:link w:val="BesedilooblakaZnak"/>
    <w:uiPriority w:val="99"/>
    <w:semiHidden/>
    <w:unhideWhenUsed/>
    <w:rsid w:val="00CD76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767B"/>
    <w:rPr>
      <w:rFonts w:ascii="Tahoma" w:hAnsi="Tahoma" w:cs="Tahoma"/>
      <w:sz w:val="16"/>
      <w:szCs w:val="16"/>
      <w:lang w:eastAsia="sl-SI"/>
    </w:rPr>
  </w:style>
  <w:style w:type="character" w:customStyle="1" w:styleId="Naslov2Znak">
    <w:name w:val="Naslov 2 Znak"/>
    <w:basedOn w:val="Privzetapisavaodstavka"/>
    <w:link w:val="Naslov2"/>
    <w:uiPriority w:val="9"/>
    <w:rsid w:val="009E20B2"/>
    <w:rPr>
      <w:rFonts w:ascii="Times New Roman" w:eastAsia="Times New Roman" w:hAnsi="Times New Roman" w:cs="Times New Roman"/>
      <w:b/>
      <w:bCs/>
      <w:sz w:val="36"/>
      <w:szCs w:val="36"/>
      <w:lang w:eastAsia="sl-SI"/>
    </w:rPr>
  </w:style>
  <w:style w:type="character" w:customStyle="1" w:styleId="tinybesedilo">
    <w:name w:val="tiny_besedilo"/>
    <w:basedOn w:val="Privzetapisavaodstavka"/>
    <w:rsid w:val="009E20B2"/>
  </w:style>
  <w:style w:type="character" w:customStyle="1" w:styleId="apple-converted-space">
    <w:name w:val="apple-converted-space"/>
    <w:basedOn w:val="Privzetapisavaodstavka"/>
    <w:rsid w:val="009E20B2"/>
  </w:style>
  <w:style w:type="character" w:styleId="SledenaHiperpovezava">
    <w:name w:val="FollowedHyperlink"/>
    <w:basedOn w:val="Privzetapisavaodstavka"/>
    <w:uiPriority w:val="99"/>
    <w:semiHidden/>
    <w:unhideWhenUsed/>
    <w:rsid w:val="008326C5"/>
    <w:rPr>
      <w:color w:val="800080" w:themeColor="followedHyperlink"/>
      <w:u w:val="single"/>
    </w:rPr>
  </w:style>
  <w:style w:type="paragraph" w:customStyle="1" w:styleId="hdr">
    <w:name w:val="hdr"/>
    <w:basedOn w:val="Navaden"/>
    <w:rsid w:val="00500AF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767B"/>
    <w:pPr>
      <w:spacing w:after="0" w:line="240" w:lineRule="auto"/>
    </w:pPr>
    <w:rPr>
      <w:rFonts w:ascii="Times New Roman" w:hAnsi="Times New Roman" w:cs="Times New Roman"/>
      <w:sz w:val="24"/>
      <w:szCs w:val="24"/>
      <w:lang w:eastAsia="sl-SI"/>
    </w:rPr>
  </w:style>
  <w:style w:type="paragraph" w:styleId="Naslov2">
    <w:name w:val="heading 2"/>
    <w:basedOn w:val="Navaden"/>
    <w:link w:val="Naslov2Znak"/>
    <w:uiPriority w:val="9"/>
    <w:qFormat/>
    <w:rsid w:val="009E20B2"/>
    <w:pPr>
      <w:spacing w:before="100" w:beforeAutospacing="1" w:after="100" w:afterAutospacing="1"/>
      <w:outlineLvl w:val="1"/>
    </w:pPr>
    <w:rPr>
      <w:rFonts w:eastAsia="Times New Roman"/>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44B95"/>
    <w:pPr>
      <w:spacing w:after="0" w:line="240" w:lineRule="auto"/>
    </w:pPr>
  </w:style>
  <w:style w:type="character" w:styleId="Hiperpovezava">
    <w:name w:val="Hyperlink"/>
    <w:basedOn w:val="Privzetapisavaodstavka"/>
    <w:uiPriority w:val="99"/>
    <w:unhideWhenUsed/>
    <w:rsid w:val="00CD767B"/>
    <w:rPr>
      <w:rFonts w:ascii="Verdana" w:hAnsi="Verdana" w:hint="default"/>
      <w:strike w:val="0"/>
      <w:dstrike w:val="0"/>
      <w:color w:val="333399"/>
      <w:u w:val="none"/>
      <w:effect w:val="none"/>
    </w:rPr>
  </w:style>
  <w:style w:type="character" w:customStyle="1" w:styleId="tinybesedilo1">
    <w:name w:val="tiny_besedilo1"/>
    <w:basedOn w:val="Privzetapisavaodstavka"/>
    <w:rsid w:val="00CD767B"/>
    <w:rPr>
      <w:rFonts w:ascii="Verdana" w:hAnsi="Verdana" w:hint="default"/>
    </w:rPr>
  </w:style>
  <w:style w:type="character" w:customStyle="1" w:styleId="namesurname1">
    <w:name w:val="name_surname1"/>
    <w:basedOn w:val="Privzetapisavaodstavka"/>
    <w:rsid w:val="00CD767B"/>
    <w:rPr>
      <w:rFonts w:ascii="Verdana" w:hAnsi="Verdana" w:hint="default"/>
      <w:b/>
      <w:bCs/>
    </w:rPr>
  </w:style>
  <w:style w:type="character" w:styleId="Krepko">
    <w:name w:val="Strong"/>
    <w:basedOn w:val="Privzetapisavaodstavka"/>
    <w:qFormat/>
    <w:rsid w:val="00CD767B"/>
    <w:rPr>
      <w:b/>
      <w:bCs/>
    </w:rPr>
  </w:style>
  <w:style w:type="paragraph" w:styleId="Besedilooblaka">
    <w:name w:val="Balloon Text"/>
    <w:basedOn w:val="Navaden"/>
    <w:link w:val="BesedilooblakaZnak"/>
    <w:uiPriority w:val="99"/>
    <w:semiHidden/>
    <w:unhideWhenUsed/>
    <w:rsid w:val="00CD76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767B"/>
    <w:rPr>
      <w:rFonts w:ascii="Tahoma" w:hAnsi="Tahoma" w:cs="Tahoma"/>
      <w:sz w:val="16"/>
      <w:szCs w:val="16"/>
      <w:lang w:eastAsia="sl-SI"/>
    </w:rPr>
  </w:style>
  <w:style w:type="character" w:customStyle="1" w:styleId="Naslov2Znak">
    <w:name w:val="Naslov 2 Znak"/>
    <w:basedOn w:val="Privzetapisavaodstavka"/>
    <w:link w:val="Naslov2"/>
    <w:uiPriority w:val="9"/>
    <w:rsid w:val="009E20B2"/>
    <w:rPr>
      <w:rFonts w:ascii="Times New Roman" w:eastAsia="Times New Roman" w:hAnsi="Times New Roman" w:cs="Times New Roman"/>
      <w:b/>
      <w:bCs/>
      <w:sz w:val="36"/>
      <w:szCs w:val="36"/>
      <w:lang w:eastAsia="sl-SI"/>
    </w:rPr>
  </w:style>
  <w:style w:type="character" w:customStyle="1" w:styleId="tinybesedilo">
    <w:name w:val="tiny_besedilo"/>
    <w:basedOn w:val="Privzetapisavaodstavka"/>
    <w:rsid w:val="009E20B2"/>
  </w:style>
  <w:style w:type="character" w:customStyle="1" w:styleId="apple-converted-space">
    <w:name w:val="apple-converted-space"/>
    <w:basedOn w:val="Privzetapisavaodstavka"/>
    <w:rsid w:val="009E20B2"/>
  </w:style>
  <w:style w:type="character" w:styleId="SledenaHiperpovezava">
    <w:name w:val="FollowedHyperlink"/>
    <w:basedOn w:val="Privzetapisavaodstavka"/>
    <w:uiPriority w:val="99"/>
    <w:semiHidden/>
    <w:unhideWhenUsed/>
    <w:rsid w:val="008326C5"/>
    <w:rPr>
      <w:color w:val="800080" w:themeColor="followedHyperlink"/>
      <w:u w:val="single"/>
    </w:rPr>
  </w:style>
  <w:style w:type="paragraph" w:customStyle="1" w:styleId="hdr">
    <w:name w:val="hdr"/>
    <w:basedOn w:val="Navaden"/>
    <w:rsid w:val="00500AF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75417">
      <w:bodyDiv w:val="1"/>
      <w:marLeft w:val="0"/>
      <w:marRight w:val="0"/>
      <w:marTop w:val="0"/>
      <w:marBottom w:val="0"/>
      <w:divBdr>
        <w:top w:val="none" w:sz="0" w:space="0" w:color="auto"/>
        <w:left w:val="none" w:sz="0" w:space="0" w:color="auto"/>
        <w:bottom w:val="none" w:sz="0" w:space="0" w:color="auto"/>
        <w:right w:val="none" w:sz="0" w:space="0" w:color="auto"/>
      </w:divBdr>
    </w:div>
    <w:div w:id="820534981">
      <w:bodyDiv w:val="1"/>
      <w:marLeft w:val="0"/>
      <w:marRight w:val="0"/>
      <w:marTop w:val="0"/>
      <w:marBottom w:val="0"/>
      <w:divBdr>
        <w:top w:val="none" w:sz="0" w:space="0" w:color="auto"/>
        <w:left w:val="none" w:sz="0" w:space="0" w:color="auto"/>
        <w:bottom w:val="none" w:sz="0" w:space="0" w:color="auto"/>
        <w:right w:val="none" w:sz="0" w:space="0" w:color="auto"/>
      </w:divBdr>
    </w:div>
    <w:div w:id="20506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info@smeri.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E4B45-2583-4D31-9D74-9D3D0BE5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Pages>
  <Words>772</Words>
  <Characters>4403</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Smeri</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Zala Zlatoper</dc:creator>
  <cp:lastModifiedBy>Zala Zlatoper</cp:lastModifiedBy>
  <cp:revision>55</cp:revision>
  <cp:lastPrinted>2015-02-02T08:53:00Z</cp:lastPrinted>
  <dcterms:created xsi:type="dcterms:W3CDTF">2015-01-30T07:31:00Z</dcterms:created>
  <dcterms:modified xsi:type="dcterms:W3CDTF">2015-02-11T14:21:00Z</dcterms:modified>
</cp:coreProperties>
</file>