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8F" w:rsidRDefault="00D5128F" w:rsidP="00D5128F">
      <w:pPr>
        <w:spacing w:after="0" w:line="360" w:lineRule="auto"/>
        <w:rPr>
          <w:rFonts w:ascii="Trebuchet MS" w:hAnsi="Trebuchet MS"/>
          <w:color w:val="000000"/>
          <w:sz w:val="20"/>
          <w:szCs w:val="20"/>
          <w:lang w:val="en-US" w:eastAsia="zh-CN"/>
        </w:rPr>
      </w:pPr>
      <w:proofErr w:type="spellStart"/>
      <w:r>
        <w:rPr>
          <w:rFonts w:ascii="Trebuchet MS" w:hAnsi="Trebuchet MS"/>
          <w:color w:val="000000"/>
          <w:sz w:val="20"/>
          <w:szCs w:val="20"/>
          <w:lang w:val="en-US" w:eastAsia="zh-CN"/>
        </w:rPr>
        <w:t>Spoštovani</w:t>
      </w:r>
      <w:proofErr w:type="spellEnd"/>
      <w:r>
        <w:rPr>
          <w:rFonts w:ascii="Trebuchet MS" w:hAnsi="Trebuchet MS"/>
          <w:color w:val="000000"/>
          <w:sz w:val="20"/>
          <w:szCs w:val="20"/>
          <w:lang w:val="en-US" w:eastAsia="zh-CN"/>
        </w:rPr>
        <w:t>,</w:t>
      </w:r>
    </w:p>
    <w:p w:rsidR="00D5128F" w:rsidRDefault="00D5128F" w:rsidP="00D5128F">
      <w:pPr>
        <w:spacing w:after="0" w:line="360" w:lineRule="auto"/>
        <w:rPr>
          <w:rFonts w:ascii="Trebuchet MS" w:hAnsi="Trebuchet MS"/>
          <w:color w:val="000000"/>
          <w:sz w:val="20"/>
          <w:szCs w:val="20"/>
          <w:lang w:eastAsia="zh-CN"/>
        </w:rPr>
      </w:pPr>
    </w:p>
    <w:p w:rsidR="00D5128F" w:rsidRDefault="00D5128F" w:rsidP="00D5128F">
      <w:pPr>
        <w:spacing w:after="0" w:line="360" w:lineRule="auto"/>
        <w:rPr>
          <w:rFonts w:ascii="Trebuchet MS" w:eastAsiaTheme="minorEastAsia" w:hAnsi="Trebuchet MS"/>
          <w:b/>
          <w:bCs/>
          <w:sz w:val="20"/>
          <w:szCs w:val="20"/>
        </w:rPr>
      </w:pPr>
      <w:proofErr w:type="spellStart"/>
      <w:proofErr w:type="gramStart"/>
      <w:r>
        <w:rPr>
          <w:rFonts w:ascii="Trebuchet MS" w:hAnsi="Trebuchet MS"/>
          <w:color w:val="000000"/>
          <w:sz w:val="20"/>
          <w:szCs w:val="20"/>
          <w:lang w:val="en-US" w:eastAsia="zh-CN"/>
        </w:rPr>
        <w:t>iščete</w:t>
      </w:r>
      <w:proofErr w:type="spellEnd"/>
      <w:proofErr w:type="gramEnd"/>
      <w:r>
        <w:rPr>
          <w:rFonts w:ascii="Trebuchet MS" w:hAnsi="Trebuchet MS"/>
          <w:color w:val="000000"/>
          <w:sz w:val="20"/>
          <w:szCs w:val="20"/>
          <w:lang w:val="en-US" w:eastAsia="zh-CN"/>
        </w:rPr>
        <w:t xml:space="preserve"> </w:t>
      </w:r>
      <w:proofErr w:type="spellStart"/>
      <w:r>
        <w:rPr>
          <w:rFonts w:ascii="Trebuchet MS" w:hAnsi="Trebuchet MS"/>
          <w:color w:val="000000"/>
          <w:sz w:val="20"/>
          <w:szCs w:val="20"/>
          <w:lang w:val="en-US" w:eastAsia="zh-CN"/>
        </w:rPr>
        <w:t>nove</w:t>
      </w:r>
      <w:proofErr w:type="spellEnd"/>
      <w:r>
        <w:rPr>
          <w:rFonts w:ascii="Trebuchet MS" w:hAnsi="Trebuchet MS"/>
          <w:color w:val="000000"/>
          <w:sz w:val="20"/>
          <w:szCs w:val="20"/>
          <w:lang w:val="en-US" w:eastAsia="zh-CN"/>
        </w:rPr>
        <w:t xml:space="preserve"> </w:t>
      </w:r>
      <w:proofErr w:type="spellStart"/>
      <w:r>
        <w:rPr>
          <w:rFonts w:ascii="Trebuchet MS" w:hAnsi="Trebuchet MS"/>
          <w:color w:val="000000"/>
          <w:sz w:val="20"/>
          <w:szCs w:val="20"/>
          <w:lang w:val="en-US" w:eastAsia="zh-CN"/>
        </w:rPr>
        <w:t>poslovne</w:t>
      </w:r>
      <w:proofErr w:type="spellEnd"/>
      <w:r>
        <w:rPr>
          <w:rFonts w:ascii="Trebuchet MS" w:hAnsi="Trebuchet MS"/>
          <w:color w:val="000000"/>
          <w:sz w:val="20"/>
          <w:szCs w:val="20"/>
          <w:lang w:val="en-US" w:eastAsia="zh-CN"/>
        </w:rPr>
        <w:t xml:space="preserve"> </w:t>
      </w:r>
      <w:proofErr w:type="spellStart"/>
      <w:r>
        <w:rPr>
          <w:rFonts w:ascii="Trebuchet MS" w:hAnsi="Trebuchet MS"/>
          <w:color w:val="000000"/>
          <w:sz w:val="20"/>
          <w:szCs w:val="20"/>
          <w:lang w:val="en-US" w:eastAsia="zh-CN"/>
        </w:rPr>
        <w:t>priložnosti</w:t>
      </w:r>
      <w:proofErr w:type="spellEnd"/>
      <w:r>
        <w:rPr>
          <w:rFonts w:ascii="Trebuchet MS" w:hAnsi="Trebuchet MS"/>
          <w:color w:val="000000"/>
          <w:sz w:val="20"/>
          <w:szCs w:val="20"/>
          <w:lang w:val="en-US" w:eastAsia="zh-CN"/>
        </w:rPr>
        <w:t xml:space="preserve"> in</w:t>
      </w:r>
      <w:r>
        <w:rPr>
          <w:rFonts w:ascii="Trebuchet MS" w:eastAsiaTheme="minorEastAsia" w:hAnsi="Trebuchet MS"/>
          <w:sz w:val="20"/>
          <w:szCs w:val="20"/>
        </w:rPr>
        <w:t xml:space="preserve"> </w:t>
      </w:r>
      <w:proofErr w:type="spellStart"/>
      <w:r>
        <w:rPr>
          <w:rFonts w:ascii="Trebuchet MS" w:eastAsiaTheme="minorEastAsia" w:hAnsi="Trebuchet MS"/>
          <w:sz w:val="20"/>
          <w:szCs w:val="20"/>
        </w:rPr>
        <w:t>Vas</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zanima</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sodelovanje</w:t>
      </w:r>
      <w:proofErr w:type="spellEnd"/>
      <w:r>
        <w:rPr>
          <w:rFonts w:ascii="Trebuchet MS" w:eastAsiaTheme="minorEastAsia" w:hAnsi="Trebuchet MS"/>
          <w:sz w:val="20"/>
          <w:szCs w:val="20"/>
        </w:rPr>
        <w:t xml:space="preserve"> z </w:t>
      </w:r>
      <w:proofErr w:type="spellStart"/>
      <w:r>
        <w:rPr>
          <w:rFonts w:ascii="Trebuchet MS" w:eastAsiaTheme="minorEastAsia" w:hAnsi="Trebuchet MS"/>
          <w:sz w:val="20"/>
          <w:szCs w:val="20"/>
        </w:rPr>
        <w:t>avstrijskimi</w:t>
      </w:r>
      <w:proofErr w:type="spellEnd"/>
      <w:r>
        <w:rPr>
          <w:rFonts w:ascii="Trebuchet MS" w:eastAsiaTheme="minorEastAsia" w:hAnsi="Trebuchet MS"/>
          <w:sz w:val="20"/>
          <w:szCs w:val="20"/>
        </w:rPr>
        <w:t xml:space="preserve"> in </w:t>
      </w:r>
      <w:proofErr w:type="spellStart"/>
      <w:r>
        <w:rPr>
          <w:rFonts w:ascii="Trebuchet MS" w:eastAsiaTheme="minorEastAsia" w:hAnsi="Trebuchet MS"/>
          <w:sz w:val="20"/>
          <w:szCs w:val="20"/>
        </w:rPr>
        <w:t>mednarodnimi</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podjetji</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Izkoristite</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priložnost</w:t>
      </w:r>
      <w:proofErr w:type="spellEnd"/>
      <w:r>
        <w:rPr>
          <w:rFonts w:ascii="Trebuchet MS" w:eastAsiaTheme="minorEastAsia" w:hAnsi="Trebuchet MS"/>
          <w:sz w:val="20"/>
          <w:szCs w:val="20"/>
        </w:rPr>
        <w:t xml:space="preserve"> in se </w:t>
      </w:r>
      <w:proofErr w:type="spellStart"/>
      <w:r>
        <w:rPr>
          <w:rFonts w:ascii="Trebuchet MS" w:eastAsiaTheme="minorEastAsia" w:hAnsi="Trebuchet MS"/>
          <w:sz w:val="20"/>
          <w:szCs w:val="20"/>
        </w:rPr>
        <w:t>udeležite</w:t>
      </w:r>
      <w:proofErr w:type="spellEnd"/>
      <w:r>
        <w:rPr>
          <w:rFonts w:ascii="Trebuchet MS" w:eastAsiaTheme="minorEastAsia" w:hAnsi="Trebuchet MS"/>
          <w:sz w:val="20"/>
          <w:szCs w:val="20"/>
        </w:rPr>
        <w:t xml:space="preserve"> </w:t>
      </w:r>
      <w:proofErr w:type="spellStart"/>
      <w:r>
        <w:rPr>
          <w:rFonts w:ascii="Trebuchet MS" w:eastAsiaTheme="minorEastAsia" w:hAnsi="Trebuchet MS"/>
          <w:b/>
          <w:bCs/>
          <w:sz w:val="20"/>
          <w:szCs w:val="20"/>
        </w:rPr>
        <w:t>brezplačnega</w:t>
      </w:r>
      <w:proofErr w:type="spellEnd"/>
    </w:p>
    <w:p w:rsidR="00D5128F" w:rsidRDefault="00D5128F" w:rsidP="00D5128F">
      <w:pPr>
        <w:spacing w:after="0" w:line="360" w:lineRule="auto"/>
        <w:rPr>
          <w:rFonts w:ascii="Trebuchet MS" w:eastAsiaTheme="minorEastAsia" w:hAnsi="Trebuchet MS"/>
          <w:sz w:val="20"/>
          <w:szCs w:val="20"/>
        </w:rPr>
      </w:pPr>
    </w:p>
    <w:p w:rsidR="00D5128F" w:rsidRDefault="00D5128F" w:rsidP="00D5128F">
      <w:pPr>
        <w:spacing w:after="0" w:line="360" w:lineRule="auto"/>
        <w:jc w:val="center"/>
        <w:rPr>
          <w:rFonts w:ascii="Trebuchet MS" w:eastAsiaTheme="minorEastAsia" w:hAnsi="Trebuchet MS"/>
          <w:sz w:val="20"/>
          <w:szCs w:val="20"/>
        </w:rPr>
      </w:pPr>
      <w:proofErr w:type="spellStart"/>
      <w:r>
        <w:rPr>
          <w:rFonts w:ascii="Trebuchet MS" w:eastAsiaTheme="minorEastAsia" w:hAnsi="Trebuchet MS"/>
          <w:b/>
          <w:sz w:val="20"/>
          <w:szCs w:val="20"/>
        </w:rPr>
        <w:t>poslovnega</w:t>
      </w:r>
      <w:proofErr w:type="spellEnd"/>
      <w:r>
        <w:rPr>
          <w:rFonts w:ascii="Trebuchet MS" w:eastAsiaTheme="minorEastAsia" w:hAnsi="Trebuchet MS"/>
          <w:b/>
          <w:sz w:val="20"/>
          <w:szCs w:val="20"/>
        </w:rPr>
        <w:t xml:space="preserve"> </w:t>
      </w:r>
      <w:proofErr w:type="spellStart"/>
      <w:r>
        <w:rPr>
          <w:rFonts w:ascii="Trebuchet MS" w:eastAsiaTheme="minorEastAsia" w:hAnsi="Trebuchet MS"/>
          <w:b/>
          <w:sz w:val="20"/>
          <w:szCs w:val="20"/>
        </w:rPr>
        <w:t>srečanja</w:t>
      </w:r>
      <w:proofErr w:type="spellEnd"/>
      <w:r>
        <w:rPr>
          <w:rFonts w:ascii="Trebuchet MS" w:eastAsiaTheme="minorEastAsia" w:hAnsi="Trebuchet MS"/>
          <w:b/>
          <w:sz w:val="20"/>
          <w:szCs w:val="20"/>
        </w:rPr>
        <w:t xml:space="preserve"> »</w:t>
      </w:r>
      <w:proofErr w:type="spellStart"/>
      <w:r>
        <w:rPr>
          <w:rFonts w:ascii="Trebuchet MS" w:eastAsiaTheme="minorEastAsia" w:hAnsi="Trebuchet MS"/>
          <w:b/>
          <w:sz w:val="20"/>
          <w:szCs w:val="20"/>
        </w:rPr>
        <w:t>Uspešno</w:t>
      </w:r>
      <w:proofErr w:type="spellEnd"/>
      <w:r>
        <w:rPr>
          <w:rFonts w:ascii="Trebuchet MS" w:eastAsiaTheme="minorEastAsia" w:hAnsi="Trebuchet MS"/>
          <w:b/>
          <w:sz w:val="20"/>
          <w:szCs w:val="20"/>
        </w:rPr>
        <w:t xml:space="preserve"> v </w:t>
      </w:r>
      <w:proofErr w:type="spellStart"/>
      <w:r>
        <w:rPr>
          <w:rFonts w:ascii="Trebuchet MS" w:eastAsiaTheme="minorEastAsia" w:hAnsi="Trebuchet MS"/>
          <w:b/>
          <w:sz w:val="20"/>
          <w:szCs w:val="20"/>
        </w:rPr>
        <w:t>Sloveniji</w:t>
      </w:r>
      <w:proofErr w:type="spellEnd"/>
      <w:r>
        <w:rPr>
          <w:rFonts w:ascii="Trebuchet MS" w:eastAsiaTheme="minorEastAsia" w:hAnsi="Trebuchet MS"/>
          <w:b/>
          <w:sz w:val="20"/>
          <w:szCs w:val="20"/>
        </w:rPr>
        <w:t>«</w:t>
      </w:r>
      <w:r>
        <w:rPr>
          <w:rFonts w:ascii="Trebuchet MS" w:eastAsiaTheme="minorEastAsia" w:hAnsi="Trebuchet MS"/>
          <w:sz w:val="20"/>
          <w:szCs w:val="20"/>
        </w:rPr>
        <w:t>.</w:t>
      </w:r>
    </w:p>
    <w:p w:rsidR="00D5128F" w:rsidRDefault="00D5128F" w:rsidP="00D5128F">
      <w:pPr>
        <w:spacing w:after="0" w:line="360" w:lineRule="auto"/>
        <w:jc w:val="center"/>
        <w:rPr>
          <w:rFonts w:ascii="Trebuchet MS" w:eastAsiaTheme="minorEastAsia" w:hAnsi="Trebuchet MS"/>
          <w:sz w:val="20"/>
          <w:szCs w:val="20"/>
        </w:rPr>
      </w:pPr>
    </w:p>
    <w:p w:rsidR="00D5128F" w:rsidRDefault="00D5128F" w:rsidP="00D5128F">
      <w:pPr>
        <w:spacing w:after="0" w:line="360" w:lineRule="auto"/>
        <w:rPr>
          <w:rFonts w:ascii="Trebuchet MS" w:eastAsiaTheme="minorEastAsia" w:hAnsi="Trebuchet MS"/>
          <w:sz w:val="20"/>
          <w:szCs w:val="20"/>
          <w:lang w:val="sl-SI"/>
        </w:rPr>
      </w:pPr>
      <w:proofErr w:type="spellStart"/>
      <w:r>
        <w:rPr>
          <w:rFonts w:ascii="Trebuchet MS" w:eastAsiaTheme="minorEastAsia" w:hAnsi="Trebuchet MS"/>
          <w:sz w:val="20"/>
          <w:szCs w:val="20"/>
        </w:rPr>
        <w:t>Srečanje</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bo</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potekalo</w:t>
      </w:r>
      <w:proofErr w:type="spellEnd"/>
      <w:r>
        <w:rPr>
          <w:rFonts w:ascii="Trebuchet MS" w:eastAsiaTheme="minorEastAsia" w:hAnsi="Trebuchet MS"/>
          <w:sz w:val="20"/>
          <w:szCs w:val="20"/>
        </w:rPr>
        <w:t xml:space="preserve"> v </w:t>
      </w:r>
      <w:proofErr w:type="spellStart"/>
      <w:r>
        <w:rPr>
          <w:rFonts w:ascii="Trebuchet MS" w:eastAsiaTheme="minorEastAsia" w:hAnsi="Trebuchet MS"/>
          <w:sz w:val="20"/>
          <w:szCs w:val="20"/>
        </w:rPr>
        <w:t>okviru</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Mednarodnega</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sejma</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za</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obrt</w:t>
      </w:r>
      <w:proofErr w:type="spellEnd"/>
      <w:r>
        <w:rPr>
          <w:rFonts w:ascii="Trebuchet MS" w:eastAsiaTheme="minorEastAsia" w:hAnsi="Trebuchet MS"/>
          <w:sz w:val="20"/>
          <w:szCs w:val="20"/>
        </w:rPr>
        <w:t xml:space="preserve"> in </w:t>
      </w:r>
      <w:proofErr w:type="spellStart"/>
      <w:r>
        <w:rPr>
          <w:rFonts w:ascii="Trebuchet MS" w:eastAsiaTheme="minorEastAsia" w:hAnsi="Trebuchet MS"/>
          <w:sz w:val="20"/>
          <w:szCs w:val="20"/>
        </w:rPr>
        <w:t>podjetništvo</w:t>
      </w:r>
      <w:proofErr w:type="spellEnd"/>
      <w:r>
        <w:rPr>
          <w:rFonts w:ascii="Trebuchet MS" w:eastAsiaTheme="minorEastAsia" w:hAnsi="Trebuchet MS"/>
          <w:sz w:val="20"/>
          <w:szCs w:val="20"/>
        </w:rPr>
        <w:t xml:space="preserve"> </w:t>
      </w:r>
      <w:r>
        <w:rPr>
          <w:rFonts w:ascii="Trebuchet MS" w:eastAsiaTheme="minorEastAsia" w:hAnsi="Trebuchet MS"/>
          <w:b/>
          <w:sz w:val="20"/>
          <w:szCs w:val="20"/>
        </w:rPr>
        <w:t xml:space="preserve">14. </w:t>
      </w:r>
      <w:proofErr w:type="spellStart"/>
      <w:r>
        <w:rPr>
          <w:rFonts w:ascii="Trebuchet MS" w:eastAsiaTheme="minorEastAsia" w:hAnsi="Trebuchet MS"/>
          <w:b/>
          <w:sz w:val="20"/>
          <w:szCs w:val="20"/>
        </w:rPr>
        <w:t>septembra</w:t>
      </w:r>
      <w:proofErr w:type="spellEnd"/>
      <w:r>
        <w:rPr>
          <w:rFonts w:ascii="Trebuchet MS" w:eastAsiaTheme="minorEastAsia" w:hAnsi="Trebuchet MS"/>
          <w:b/>
          <w:sz w:val="20"/>
          <w:szCs w:val="20"/>
        </w:rPr>
        <w:t xml:space="preserve"> 2017, </w:t>
      </w:r>
      <w:r>
        <w:rPr>
          <w:rFonts w:ascii="Trebuchet MS" w:eastAsiaTheme="minorEastAsia" w:hAnsi="Trebuchet MS"/>
          <w:bCs/>
          <w:sz w:val="20"/>
          <w:szCs w:val="20"/>
        </w:rPr>
        <w:t xml:space="preserve">s </w:t>
      </w:r>
      <w:proofErr w:type="spellStart"/>
      <w:r>
        <w:rPr>
          <w:rFonts w:ascii="Trebuchet MS" w:eastAsiaTheme="minorEastAsia" w:hAnsi="Trebuchet MS"/>
          <w:bCs/>
          <w:sz w:val="20"/>
          <w:szCs w:val="20"/>
        </w:rPr>
        <w:t>pričetkom</w:t>
      </w:r>
      <w:proofErr w:type="spellEnd"/>
      <w:r>
        <w:rPr>
          <w:rFonts w:ascii="Trebuchet MS" w:eastAsiaTheme="minorEastAsia" w:hAnsi="Trebuchet MS"/>
          <w:b/>
          <w:sz w:val="20"/>
          <w:szCs w:val="20"/>
        </w:rPr>
        <w:t xml:space="preserve"> </w:t>
      </w:r>
      <w:r>
        <w:rPr>
          <w:rFonts w:ascii="Trebuchet MS" w:eastAsiaTheme="minorEastAsia" w:hAnsi="Trebuchet MS"/>
          <w:sz w:val="20"/>
          <w:szCs w:val="20"/>
        </w:rPr>
        <w:t xml:space="preserve">ob 10:30 </w:t>
      </w:r>
      <w:proofErr w:type="spellStart"/>
      <w:r>
        <w:rPr>
          <w:rFonts w:ascii="Trebuchet MS" w:eastAsiaTheme="minorEastAsia" w:hAnsi="Trebuchet MS"/>
          <w:sz w:val="20"/>
          <w:szCs w:val="20"/>
        </w:rPr>
        <w:t>uri</w:t>
      </w:r>
      <w:proofErr w:type="spellEnd"/>
      <w:r>
        <w:rPr>
          <w:rFonts w:ascii="Trebuchet MS" w:eastAsiaTheme="minorEastAsia" w:hAnsi="Trebuchet MS"/>
          <w:sz w:val="20"/>
          <w:szCs w:val="20"/>
        </w:rPr>
        <w:t xml:space="preserve">, v </w:t>
      </w:r>
      <w:proofErr w:type="spellStart"/>
      <w:r>
        <w:rPr>
          <w:rFonts w:ascii="Trebuchet MS" w:eastAsiaTheme="minorEastAsia" w:hAnsi="Trebuchet MS"/>
          <w:b/>
          <w:bCs/>
          <w:sz w:val="20"/>
          <w:szCs w:val="20"/>
        </w:rPr>
        <w:t>Modri</w:t>
      </w:r>
      <w:proofErr w:type="spellEnd"/>
      <w:r>
        <w:rPr>
          <w:rFonts w:ascii="Trebuchet MS" w:eastAsiaTheme="minorEastAsia" w:hAnsi="Trebuchet MS"/>
          <w:b/>
          <w:bCs/>
          <w:sz w:val="20"/>
          <w:szCs w:val="20"/>
        </w:rPr>
        <w:t xml:space="preserve"> </w:t>
      </w:r>
      <w:proofErr w:type="spellStart"/>
      <w:r>
        <w:rPr>
          <w:rFonts w:ascii="Trebuchet MS" w:eastAsiaTheme="minorEastAsia" w:hAnsi="Trebuchet MS"/>
          <w:b/>
          <w:bCs/>
          <w:sz w:val="20"/>
          <w:szCs w:val="20"/>
        </w:rPr>
        <w:t>dvorani</w:t>
      </w:r>
      <w:proofErr w:type="spellEnd"/>
      <w:r>
        <w:rPr>
          <w:rFonts w:ascii="Trebuchet MS" w:eastAsiaTheme="minorEastAsia" w:hAnsi="Trebuchet MS"/>
          <w:b/>
          <w:bCs/>
          <w:sz w:val="20"/>
          <w:szCs w:val="20"/>
        </w:rPr>
        <w:t xml:space="preserve"> </w:t>
      </w:r>
      <w:proofErr w:type="spellStart"/>
      <w:r>
        <w:rPr>
          <w:rFonts w:ascii="Trebuchet MS" w:eastAsiaTheme="minorEastAsia" w:hAnsi="Trebuchet MS"/>
          <w:b/>
          <w:bCs/>
          <w:sz w:val="20"/>
          <w:szCs w:val="20"/>
        </w:rPr>
        <w:t>Celjskega</w:t>
      </w:r>
      <w:proofErr w:type="spellEnd"/>
      <w:r>
        <w:rPr>
          <w:rFonts w:ascii="Trebuchet MS" w:eastAsiaTheme="minorEastAsia" w:hAnsi="Trebuchet MS"/>
          <w:b/>
          <w:bCs/>
          <w:sz w:val="20"/>
          <w:szCs w:val="20"/>
        </w:rPr>
        <w:t xml:space="preserve"> </w:t>
      </w:r>
      <w:proofErr w:type="spellStart"/>
      <w:r>
        <w:rPr>
          <w:rFonts w:ascii="Trebuchet MS" w:eastAsiaTheme="minorEastAsia" w:hAnsi="Trebuchet MS"/>
          <w:b/>
          <w:bCs/>
          <w:sz w:val="20"/>
          <w:szCs w:val="20"/>
        </w:rPr>
        <w:t>sejma</w:t>
      </w:r>
      <w:proofErr w:type="spellEnd"/>
      <w:r>
        <w:rPr>
          <w:rFonts w:ascii="Trebuchet MS" w:eastAsiaTheme="minorEastAsia" w:hAnsi="Trebuchet MS"/>
          <w:sz w:val="20"/>
          <w:szCs w:val="20"/>
        </w:rPr>
        <w:t xml:space="preserve">. Na </w:t>
      </w:r>
      <w:proofErr w:type="spellStart"/>
      <w:r>
        <w:rPr>
          <w:rFonts w:ascii="Trebuchet MS" w:eastAsiaTheme="minorEastAsia" w:hAnsi="Trebuchet MS"/>
          <w:sz w:val="20"/>
          <w:szCs w:val="20"/>
        </w:rPr>
        <w:t>neposrednih</w:t>
      </w:r>
      <w:proofErr w:type="spellEnd"/>
      <w:r>
        <w:rPr>
          <w:rFonts w:ascii="Trebuchet MS" w:eastAsiaTheme="minorEastAsia" w:hAnsi="Trebuchet MS"/>
          <w:sz w:val="20"/>
          <w:szCs w:val="20"/>
        </w:rPr>
        <w:t xml:space="preserve"> </w:t>
      </w:r>
      <w:r>
        <w:rPr>
          <w:rFonts w:ascii="Trebuchet MS" w:eastAsiaTheme="minorEastAsia" w:hAnsi="Trebuchet MS"/>
          <w:b/>
          <w:sz w:val="20"/>
          <w:szCs w:val="20"/>
        </w:rPr>
        <w:t xml:space="preserve">B2B </w:t>
      </w:r>
      <w:proofErr w:type="spellStart"/>
      <w:r>
        <w:rPr>
          <w:rFonts w:ascii="Trebuchet MS" w:eastAsiaTheme="minorEastAsia" w:hAnsi="Trebuchet MS"/>
          <w:b/>
          <w:sz w:val="20"/>
          <w:szCs w:val="20"/>
        </w:rPr>
        <w:t>pogovorih</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imate</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možnost</w:t>
      </w:r>
      <w:proofErr w:type="spellEnd"/>
      <w:r>
        <w:rPr>
          <w:rFonts w:ascii="Trebuchet MS" w:eastAsiaTheme="minorEastAsia" w:hAnsi="Trebuchet MS"/>
          <w:sz w:val="20"/>
          <w:szCs w:val="20"/>
        </w:rPr>
        <w:t xml:space="preserve"> na </w:t>
      </w:r>
      <w:proofErr w:type="spellStart"/>
      <w:r>
        <w:rPr>
          <w:rFonts w:ascii="Trebuchet MS" w:eastAsiaTheme="minorEastAsia" w:hAnsi="Trebuchet MS"/>
          <w:sz w:val="20"/>
          <w:szCs w:val="20"/>
        </w:rPr>
        <w:t>enem</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mestu</w:t>
      </w:r>
      <w:proofErr w:type="spellEnd"/>
      <w:r>
        <w:rPr>
          <w:rFonts w:ascii="Trebuchet MS" w:eastAsiaTheme="minorEastAsia" w:hAnsi="Trebuchet MS"/>
          <w:sz w:val="20"/>
          <w:szCs w:val="20"/>
        </w:rPr>
        <w:t xml:space="preserve"> </w:t>
      </w:r>
      <w:proofErr w:type="spellStart"/>
      <w:r>
        <w:rPr>
          <w:rFonts w:ascii="Trebuchet MS" w:eastAsiaTheme="minorEastAsia" w:hAnsi="Trebuchet MS"/>
          <w:sz w:val="20"/>
          <w:szCs w:val="20"/>
        </w:rPr>
        <w:t>stopiti</w:t>
      </w:r>
      <w:proofErr w:type="spellEnd"/>
      <w:r>
        <w:rPr>
          <w:rFonts w:ascii="Trebuchet MS" w:eastAsiaTheme="minorEastAsia" w:hAnsi="Trebuchet MS"/>
          <w:sz w:val="20"/>
          <w:szCs w:val="20"/>
        </w:rPr>
        <w:t xml:space="preserve"> v kontakt in </w:t>
      </w:r>
      <w:proofErr w:type="spellStart"/>
      <w:r>
        <w:rPr>
          <w:rFonts w:ascii="Trebuchet MS" w:eastAsiaTheme="minorEastAsia" w:hAnsi="Trebuchet MS"/>
          <w:sz w:val="20"/>
          <w:szCs w:val="20"/>
        </w:rPr>
        <w:t>navezati</w:t>
      </w:r>
      <w:proofErr w:type="spellEnd"/>
      <w:r>
        <w:rPr>
          <w:rFonts w:ascii="Trebuchet MS" w:eastAsiaTheme="minorEastAsia" w:hAnsi="Trebuchet MS"/>
          <w:sz w:val="20"/>
          <w:szCs w:val="20"/>
        </w:rPr>
        <w:t xml:space="preserve"> </w:t>
      </w:r>
      <w:proofErr w:type="spellStart"/>
      <w:r>
        <w:rPr>
          <w:rFonts w:ascii="Trebuchet MS" w:eastAsiaTheme="minorEastAsia" w:hAnsi="Trebuchet MS" w:cs="Arial"/>
          <w:sz w:val="20"/>
          <w:szCs w:val="20"/>
        </w:rPr>
        <w:t>poslovne</w:t>
      </w:r>
      <w:proofErr w:type="spellEnd"/>
      <w:r>
        <w:rPr>
          <w:rFonts w:ascii="Trebuchet MS" w:eastAsiaTheme="minorEastAsia" w:hAnsi="Trebuchet MS" w:cs="Arial"/>
          <w:sz w:val="20"/>
          <w:szCs w:val="20"/>
        </w:rPr>
        <w:t xml:space="preserve"> </w:t>
      </w:r>
      <w:proofErr w:type="spellStart"/>
      <w:r>
        <w:rPr>
          <w:rFonts w:ascii="Trebuchet MS" w:eastAsiaTheme="minorEastAsia" w:hAnsi="Trebuchet MS" w:cs="Arial"/>
          <w:sz w:val="20"/>
          <w:szCs w:val="20"/>
        </w:rPr>
        <w:t>stike</w:t>
      </w:r>
      <w:proofErr w:type="spellEnd"/>
      <w:r>
        <w:rPr>
          <w:rFonts w:ascii="Trebuchet MS" w:eastAsiaTheme="minorEastAsia" w:hAnsi="Trebuchet MS" w:cs="Arial"/>
          <w:sz w:val="20"/>
          <w:szCs w:val="20"/>
        </w:rPr>
        <w:t xml:space="preserve"> z </w:t>
      </w:r>
      <w:proofErr w:type="spellStart"/>
      <w:r>
        <w:rPr>
          <w:rFonts w:ascii="Trebuchet MS" w:eastAsiaTheme="minorEastAsia" w:hAnsi="Trebuchet MS" w:cs="Arial"/>
          <w:sz w:val="20"/>
          <w:szCs w:val="20"/>
        </w:rPr>
        <w:t>avstrijsk</w:t>
      </w:r>
      <w:r>
        <w:rPr>
          <w:rFonts w:ascii="Trebuchet MS" w:eastAsiaTheme="minorEastAsia" w:hAnsi="Trebuchet MS" w:cs="Arial"/>
          <w:sz w:val="20"/>
          <w:szCs w:val="20"/>
        </w:rPr>
        <w:t>imi</w:t>
      </w:r>
      <w:proofErr w:type="spellEnd"/>
      <w:r>
        <w:rPr>
          <w:rFonts w:ascii="Trebuchet MS" w:eastAsiaTheme="minorEastAsia" w:hAnsi="Trebuchet MS" w:cs="Arial"/>
          <w:sz w:val="20"/>
          <w:szCs w:val="20"/>
        </w:rPr>
        <w:t xml:space="preserve"> in </w:t>
      </w:r>
      <w:proofErr w:type="spellStart"/>
      <w:r>
        <w:rPr>
          <w:rFonts w:ascii="Trebuchet MS" w:eastAsiaTheme="minorEastAsia" w:hAnsi="Trebuchet MS" w:cs="Arial"/>
          <w:sz w:val="20"/>
          <w:szCs w:val="20"/>
        </w:rPr>
        <w:t>mednarodnimi</w:t>
      </w:r>
      <w:proofErr w:type="spellEnd"/>
      <w:r>
        <w:rPr>
          <w:rFonts w:ascii="Trebuchet MS" w:eastAsiaTheme="minorEastAsia" w:hAnsi="Trebuchet MS" w:cs="Arial"/>
          <w:sz w:val="20"/>
          <w:szCs w:val="20"/>
        </w:rPr>
        <w:t xml:space="preserve"> </w:t>
      </w:r>
      <w:proofErr w:type="spellStart"/>
      <w:r>
        <w:rPr>
          <w:rFonts w:ascii="Trebuchet MS" w:eastAsiaTheme="minorEastAsia" w:hAnsi="Trebuchet MS" w:cs="Arial"/>
          <w:sz w:val="20"/>
          <w:szCs w:val="20"/>
        </w:rPr>
        <w:t>podjetji</w:t>
      </w:r>
      <w:proofErr w:type="spellEnd"/>
      <w:r>
        <w:rPr>
          <w:rFonts w:ascii="Trebuchet MS" w:eastAsiaTheme="minorEastAsia" w:hAnsi="Trebuchet MS" w:cs="Arial"/>
          <w:sz w:val="20"/>
          <w:szCs w:val="20"/>
        </w:rPr>
        <w:t xml:space="preserve">. </w:t>
      </w:r>
      <w:bookmarkStart w:id="0" w:name="_GoBack"/>
      <w:bookmarkEnd w:id="0"/>
    </w:p>
    <w:p w:rsidR="00D5128F" w:rsidRDefault="00D5128F" w:rsidP="00D5128F">
      <w:pPr>
        <w:spacing w:after="0" w:line="360" w:lineRule="auto"/>
        <w:rPr>
          <w:rFonts w:ascii="Trebuchet MS" w:eastAsiaTheme="minorEastAsia" w:hAnsi="Trebuchet MS"/>
          <w:sz w:val="20"/>
          <w:szCs w:val="20"/>
          <w:lang w:val="sl-SI"/>
        </w:rPr>
      </w:pPr>
    </w:p>
    <w:p w:rsidR="00D5128F" w:rsidRDefault="00D5128F" w:rsidP="00D5128F">
      <w:pPr>
        <w:spacing w:after="0" w:line="360" w:lineRule="auto"/>
        <w:rPr>
          <w:rFonts w:ascii="Trebuchet MS" w:eastAsiaTheme="minorEastAsia" w:hAnsi="Trebuchet MS"/>
          <w:sz w:val="20"/>
          <w:szCs w:val="20"/>
          <w:lang w:val="sl-SI"/>
        </w:rPr>
      </w:pPr>
      <w:r>
        <w:rPr>
          <w:rFonts w:ascii="Trebuchet MS" w:eastAsiaTheme="minorEastAsia" w:hAnsi="Trebuchet MS"/>
          <w:sz w:val="20"/>
          <w:szCs w:val="20"/>
          <w:lang w:val="sl-SI"/>
        </w:rPr>
        <w:t>Preberite si zanimivo ponudbo prijavljenih avstrijskih podjetij:</w:t>
      </w:r>
    </w:p>
    <w:p w:rsidR="00D5128F" w:rsidRDefault="00D5128F" w:rsidP="00D5128F">
      <w:pPr>
        <w:spacing w:after="0" w:line="360" w:lineRule="auto"/>
        <w:jc w:val="both"/>
        <w:rPr>
          <w:rFonts w:ascii="Trebuchet MS" w:hAnsi="Trebuchet MS"/>
          <w:b/>
          <w:sz w:val="20"/>
          <w:szCs w:val="20"/>
          <w:lang w:val="sl-SI"/>
        </w:rPr>
      </w:pPr>
    </w:p>
    <w:p w:rsidR="00D5128F" w:rsidRDefault="00D5128F" w:rsidP="00D5128F">
      <w:pPr>
        <w:pStyle w:val="Odstavekseznama"/>
        <w:numPr>
          <w:ilvl w:val="0"/>
          <w:numId w:val="1"/>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ATE - </w:t>
      </w:r>
      <w:proofErr w:type="spellStart"/>
      <w:r>
        <w:rPr>
          <w:rFonts w:ascii="Trebuchet MS" w:hAnsi="Trebuchet MS"/>
          <w:b/>
          <w:sz w:val="20"/>
          <w:szCs w:val="20"/>
          <w:lang w:val="sl-SI"/>
        </w:rPr>
        <w:t>Arleta</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Ewa</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Tomasik</w:t>
      </w:r>
      <w:proofErr w:type="spellEnd"/>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Moto podjetja je "Go </w:t>
      </w:r>
      <w:proofErr w:type="spellStart"/>
      <w:r>
        <w:rPr>
          <w:rFonts w:ascii="Trebuchet MS" w:hAnsi="Trebuchet MS" w:cs="Arial"/>
          <w:color w:val="2A2D31"/>
          <w:sz w:val="20"/>
          <w:szCs w:val="20"/>
          <w:shd w:val="clear" w:color="auto" w:fill="FFFFFF"/>
          <w:lang w:val="sl-SI"/>
        </w:rPr>
        <w:t>Bio</w:t>
      </w:r>
      <w:proofErr w:type="spellEnd"/>
      <w:r>
        <w:rPr>
          <w:rFonts w:ascii="Trebuchet MS" w:hAnsi="Trebuchet MS" w:cs="Arial"/>
          <w:color w:val="2A2D31"/>
          <w:sz w:val="20"/>
          <w:szCs w:val="20"/>
          <w:shd w:val="clear" w:color="auto" w:fill="FFFFFF"/>
          <w:lang w:val="sl-SI"/>
        </w:rPr>
        <w:t>". Podjetje ponuja okolju prijazna in 100% biološko razgradljiva čistila za vozila vseh vrst (avtomobili, prikolice, jahte, vojaška vozila). Zahvaljujoč splošni uporabi (brez vode) so primerna tako za notranje, kot za zunanje čiščenje. Podjetje išče neposredne odjemalce svojih produktov.</w:t>
      </w:r>
    </w:p>
    <w:p w:rsidR="00D5128F" w:rsidRDefault="00D5128F" w:rsidP="00D5128F">
      <w:pPr>
        <w:spacing w:after="0" w:line="360" w:lineRule="auto"/>
        <w:jc w:val="both"/>
        <w:rPr>
          <w:rFonts w:ascii="Trebuchet MS" w:hAnsi="Trebuchet MS"/>
          <w:b/>
          <w:sz w:val="20"/>
          <w:szCs w:val="20"/>
          <w:lang w:val="sl-SI"/>
        </w:rPr>
      </w:pPr>
    </w:p>
    <w:p w:rsidR="00D5128F" w:rsidRDefault="00D5128F" w:rsidP="00D5128F">
      <w:pPr>
        <w:pStyle w:val="Odstavekseznama"/>
        <w:numPr>
          <w:ilvl w:val="0"/>
          <w:numId w:val="1"/>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CAD+T </w:t>
      </w:r>
      <w:proofErr w:type="spellStart"/>
      <w:r>
        <w:rPr>
          <w:rFonts w:ascii="Trebuchet MS" w:hAnsi="Trebuchet MS"/>
          <w:b/>
          <w:sz w:val="20"/>
          <w:szCs w:val="20"/>
          <w:lang w:val="sl-SI"/>
        </w:rPr>
        <w:t>Consulting</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Podjetje ponuja programske rešitve za pohištveno panogo. Osnovo programske opreme tvori </w:t>
      </w:r>
      <w:proofErr w:type="spellStart"/>
      <w:r>
        <w:rPr>
          <w:rFonts w:ascii="Trebuchet MS" w:hAnsi="Trebuchet MS" w:cs="Arial"/>
          <w:color w:val="2A2D31"/>
          <w:sz w:val="20"/>
          <w:szCs w:val="20"/>
          <w:shd w:val="clear" w:color="auto" w:fill="FFFFFF"/>
          <w:lang w:val="sl-SI"/>
        </w:rPr>
        <w:t>AutoCAD</w:t>
      </w:r>
      <w:proofErr w:type="spellEnd"/>
      <w:r>
        <w:rPr>
          <w:rFonts w:ascii="Trebuchet MS" w:hAnsi="Trebuchet MS" w:cs="Arial"/>
          <w:color w:val="2A2D31"/>
          <w:sz w:val="20"/>
          <w:szCs w:val="20"/>
          <w:shd w:val="clear" w:color="auto" w:fill="FFFFFF"/>
          <w:lang w:val="sl-SI"/>
        </w:rPr>
        <w:t xml:space="preserve">®, na podlagi katerega so na voljo različne aplikacije za notranje oblikovanje, izdelavo konstrukcijskih risb in ponudb, izdelavo samodejnih seznamov delov in materialov in podobno. </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COMPRIBAND-DICHTUNGEN </w:t>
      </w:r>
      <w:proofErr w:type="spellStart"/>
      <w:r>
        <w:rPr>
          <w:rFonts w:ascii="Trebuchet MS" w:hAnsi="Trebuchet MS"/>
          <w:b/>
          <w:sz w:val="20"/>
          <w:szCs w:val="20"/>
          <w:lang w:val="sl-SI"/>
        </w:rPr>
        <w:t>GmbH</w:t>
      </w:r>
      <w:proofErr w:type="spellEnd"/>
    </w:p>
    <w:p w:rsidR="00D5128F" w:rsidRDefault="00D5128F" w:rsidP="00D5128F">
      <w:pPr>
        <w:pStyle w:val="Navadensplet"/>
        <w:shd w:val="clear" w:color="auto" w:fill="FFFFFF"/>
        <w:spacing w:before="0" w:beforeAutospacing="0" w:after="0" w:afterAutospacing="0" w:line="360" w:lineRule="auto"/>
        <w:jc w:val="both"/>
        <w:textAlignment w:val="baseline"/>
        <w:rPr>
          <w:rFonts w:ascii="Trebuchet MS" w:hAnsi="Trebuchet MS" w:cs="Arial"/>
          <w:color w:val="2A2D31"/>
          <w:sz w:val="20"/>
          <w:szCs w:val="20"/>
          <w:lang w:val="sl-SI"/>
        </w:rPr>
      </w:pPr>
      <w:r>
        <w:rPr>
          <w:rFonts w:ascii="Trebuchet MS" w:hAnsi="Trebuchet MS" w:cs="Arial"/>
          <w:color w:val="2A2D31"/>
          <w:sz w:val="20"/>
          <w:szCs w:val="20"/>
          <w:lang w:val="sl-SI"/>
        </w:rPr>
        <w:t xml:space="preserve">Trakovi </w:t>
      </w:r>
      <w:proofErr w:type="spellStart"/>
      <w:r>
        <w:rPr>
          <w:rFonts w:ascii="Trebuchet MS" w:hAnsi="Trebuchet MS" w:cs="Arial"/>
          <w:color w:val="2A2D31"/>
          <w:sz w:val="20"/>
          <w:szCs w:val="20"/>
          <w:lang w:val="sl-SI"/>
        </w:rPr>
        <w:t>Compriband</w:t>
      </w:r>
      <w:proofErr w:type="spellEnd"/>
      <w:r>
        <w:rPr>
          <w:rFonts w:ascii="Trebuchet MS" w:hAnsi="Trebuchet MS" w:cs="Arial"/>
          <w:color w:val="2A2D31"/>
          <w:sz w:val="20"/>
          <w:szCs w:val="20"/>
          <w:lang w:val="sl-SI"/>
        </w:rPr>
        <w:t xml:space="preserve"> so visokokakovostni tesnilni trakovi, ki odlično izravnavajo grobe površine in premikanje v spojih. Tudi po letih ostanejo trajno elastični in dobro temperaturno obstojni ter odporni proti vremenskim vplivom. Podjetje išče prodajnega partnerja za svoje proizvode.</w:t>
      </w:r>
    </w:p>
    <w:p w:rsidR="00D5128F" w:rsidRDefault="00D5128F" w:rsidP="00D5128F">
      <w:pPr>
        <w:spacing w:after="0" w:line="360" w:lineRule="auto"/>
        <w:jc w:val="both"/>
        <w:rPr>
          <w:rFonts w:ascii="Trebuchet MS" w:hAnsi="Trebuchet MS"/>
          <w:sz w:val="20"/>
          <w:szCs w:val="20"/>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GIFAS ELECTRIC </w:t>
      </w:r>
      <w:proofErr w:type="spellStart"/>
      <w:r>
        <w:rPr>
          <w:rFonts w:ascii="Trebuchet MS" w:hAnsi="Trebuchet MS"/>
          <w:b/>
          <w:sz w:val="20"/>
          <w:szCs w:val="20"/>
          <w:lang w:val="sl-SI"/>
        </w:rPr>
        <w:t>Gesellschaft</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m.b.H</w:t>
      </w:r>
      <w:proofErr w:type="spellEnd"/>
      <w:r>
        <w:rPr>
          <w:rFonts w:ascii="Trebuchet MS" w:hAnsi="Trebuchet MS"/>
          <w:b/>
          <w:sz w:val="20"/>
          <w:szCs w:val="20"/>
          <w:lang w:val="sl-SI"/>
        </w:rPr>
        <w:t>.</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Podjetje se ukvarja z električno distribucijo toka in svetlobe v nizkonapetostnem območju. Njihovi proizvodi so specificirani za sisteme samodejnih prekinitev v predorih (osvetljeno LED oprijemališče), železniške postaje, počivališča, video naprave. </w:t>
      </w:r>
      <w:r>
        <w:rPr>
          <w:rFonts w:ascii="Trebuchet MS" w:hAnsi="Trebuchet MS"/>
          <w:sz w:val="20"/>
          <w:szCs w:val="20"/>
          <w:lang w:val="sl-SI"/>
        </w:rPr>
        <w:t xml:space="preserve">GIFAS išče partnerje, ki so dobavitelji za železniška in avtocestna podjetja ali podjetja, ki po naročilu železnic oz. avtocestnih podjetij izvajajo električna dela. </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proofErr w:type="spellStart"/>
      <w:r>
        <w:rPr>
          <w:rFonts w:ascii="Trebuchet MS" w:hAnsi="Trebuchet MS"/>
          <w:b/>
          <w:sz w:val="20"/>
          <w:szCs w:val="20"/>
          <w:lang w:val="sl-SI"/>
        </w:rPr>
        <w:t>Herz</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Austria</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Podjetje je proizvajalec in dobavitelj kakovostnih 3D filamentov na zasebnem in industrijskem področju. Proizvaja industrijske </w:t>
      </w:r>
      <w:proofErr w:type="spellStart"/>
      <w:r>
        <w:rPr>
          <w:rFonts w:ascii="Trebuchet MS" w:hAnsi="Trebuchet MS" w:cs="Arial"/>
          <w:color w:val="2A2D31"/>
          <w:sz w:val="20"/>
          <w:szCs w:val="20"/>
          <w:shd w:val="clear" w:color="auto" w:fill="FFFFFF"/>
          <w:lang w:val="sl-SI"/>
        </w:rPr>
        <w:t>ekstruderje</w:t>
      </w:r>
      <w:proofErr w:type="spellEnd"/>
      <w:r>
        <w:rPr>
          <w:rFonts w:ascii="Trebuchet MS" w:hAnsi="Trebuchet MS" w:cs="Arial"/>
          <w:color w:val="2A2D31"/>
          <w:sz w:val="20"/>
          <w:szCs w:val="20"/>
          <w:shd w:val="clear" w:color="auto" w:fill="FFFFFF"/>
          <w:lang w:val="sl-SI"/>
        </w:rPr>
        <w:t xml:space="preserve">, ki se uporabljajo na robotih ali podobnih napravah. </w:t>
      </w:r>
      <w:r>
        <w:rPr>
          <w:rFonts w:ascii="Trebuchet MS" w:hAnsi="Trebuchet MS" w:cs="Arial"/>
          <w:color w:val="2A2D31"/>
          <w:sz w:val="20"/>
          <w:szCs w:val="20"/>
          <w:shd w:val="clear" w:color="auto" w:fill="FFFFFF"/>
          <w:lang w:val="sl-SI"/>
        </w:rPr>
        <w:lastRenderedPageBreak/>
        <w:t xml:space="preserve">Dobavlja tudi ročne varilne naprave, varilne avtomate, grelnike zraka, varilnike za čelno varjenje in podobno. </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proofErr w:type="spellStart"/>
      <w:r>
        <w:rPr>
          <w:rFonts w:ascii="Trebuchet MS" w:hAnsi="Trebuchet MS"/>
          <w:b/>
          <w:sz w:val="20"/>
          <w:szCs w:val="20"/>
          <w:lang w:val="sl-SI"/>
        </w:rPr>
        <w:t>Hirnböck</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Stabau</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spacing w:after="0" w:line="360" w:lineRule="auto"/>
        <w:jc w:val="both"/>
        <w:rPr>
          <w:rFonts w:ascii="Trebuchet MS" w:hAnsi="Trebuchet MS"/>
          <w:sz w:val="20"/>
          <w:szCs w:val="20"/>
          <w:lang w:val="sl-SI"/>
        </w:rPr>
      </w:pPr>
      <w:r>
        <w:rPr>
          <w:rFonts w:ascii="Trebuchet MS" w:hAnsi="Trebuchet MS"/>
          <w:sz w:val="20"/>
          <w:szCs w:val="20"/>
          <w:lang w:val="sl-SI"/>
        </w:rPr>
        <w:t xml:space="preserve">Podjetje z več kot 40-letno tradicijo in referencami se ukvarja s prodajo, odkupom in oddajanjem v najem novih in rabljenih jeklenih konstrukcij, jeklenih nosilcev in cevi. Prav tako ponujajo tudi tirnice in jeklene pločevine. </w:t>
      </w:r>
    </w:p>
    <w:p w:rsidR="00D5128F" w:rsidRDefault="00D5128F" w:rsidP="00D5128F">
      <w:pPr>
        <w:spacing w:after="0" w:line="360" w:lineRule="auto"/>
        <w:jc w:val="both"/>
        <w:rPr>
          <w:rFonts w:ascii="Trebuchet MS" w:hAnsi="Trebuchet MS"/>
          <w:b/>
          <w:sz w:val="20"/>
          <w:szCs w:val="20"/>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INTERFLON </w:t>
      </w:r>
      <w:proofErr w:type="spellStart"/>
      <w:r>
        <w:rPr>
          <w:rFonts w:ascii="Trebuchet MS" w:hAnsi="Trebuchet MS"/>
          <w:b/>
          <w:sz w:val="20"/>
          <w:szCs w:val="20"/>
          <w:lang w:val="sl-SI"/>
        </w:rPr>
        <w:t>GmbH</w:t>
      </w:r>
      <w:proofErr w:type="spellEnd"/>
    </w:p>
    <w:p w:rsidR="00D5128F" w:rsidRDefault="00D5128F" w:rsidP="00D5128F">
      <w:pPr>
        <w:spacing w:after="0" w:line="360" w:lineRule="auto"/>
        <w:rPr>
          <w:rFonts w:ascii="Trebuchet MS" w:hAnsi="Trebuchet MS"/>
          <w:sz w:val="20"/>
          <w:szCs w:val="20"/>
          <w:lang w:val="sl-SI"/>
        </w:rPr>
      </w:pPr>
      <w:r>
        <w:rPr>
          <w:rFonts w:ascii="Trebuchet MS" w:hAnsi="Trebuchet MS" w:cs="Arial"/>
          <w:color w:val="262626"/>
          <w:sz w:val="20"/>
          <w:szCs w:val="20"/>
          <w:lang w:val="sl-SI"/>
        </w:rPr>
        <w:t>Podjetje proizvaja maziva z izjemno dobrimi rezultati v industrijski in živilski industriji vzdrževanja opreme. Njihovi izdelki zmanjšujejo stroške vzdrževanja in porabo energije, hkrati pa spodbujajo zanesljivost komponent in tovarniške proizvodnje.</w:t>
      </w:r>
    </w:p>
    <w:p w:rsidR="00D5128F" w:rsidRDefault="00D5128F" w:rsidP="00D5128F">
      <w:pPr>
        <w:spacing w:after="0" w:line="360" w:lineRule="auto"/>
        <w:jc w:val="both"/>
        <w:rPr>
          <w:rFonts w:ascii="Trebuchet MS" w:hAnsi="Trebuchet MS"/>
          <w:b/>
          <w:sz w:val="20"/>
          <w:szCs w:val="20"/>
          <w:lang w:val="sl-SI"/>
        </w:rPr>
      </w:pPr>
    </w:p>
    <w:p w:rsidR="00D5128F" w:rsidRDefault="00D5128F" w:rsidP="00D5128F">
      <w:pPr>
        <w:pStyle w:val="Odstavekseznama"/>
        <w:numPr>
          <w:ilvl w:val="0"/>
          <w:numId w:val="2"/>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KRAUS </w:t>
      </w:r>
      <w:proofErr w:type="spellStart"/>
      <w:r>
        <w:rPr>
          <w:rFonts w:ascii="Trebuchet MS" w:hAnsi="Trebuchet MS"/>
          <w:b/>
          <w:sz w:val="20"/>
          <w:szCs w:val="20"/>
          <w:lang w:val="sl-SI"/>
        </w:rPr>
        <w:t>Betriebsausstattung</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und</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Fördertechnik</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pStyle w:val="Navadensplet"/>
        <w:shd w:val="clear" w:color="auto" w:fill="FFFFFF"/>
        <w:spacing w:before="0" w:beforeAutospacing="0" w:after="0" w:afterAutospacing="0" w:line="360" w:lineRule="auto"/>
        <w:jc w:val="both"/>
        <w:textAlignment w:val="baseline"/>
        <w:rPr>
          <w:rFonts w:ascii="Trebuchet MS" w:eastAsiaTheme="minorHAnsi" w:hAnsi="Trebuchet MS" w:cstheme="minorBidi"/>
          <w:sz w:val="20"/>
          <w:szCs w:val="20"/>
          <w:lang w:val="sl-SI" w:eastAsia="en-US"/>
        </w:rPr>
      </w:pPr>
      <w:r>
        <w:rPr>
          <w:rFonts w:ascii="Trebuchet MS" w:hAnsi="Trebuchet MS"/>
          <w:sz w:val="20"/>
          <w:szCs w:val="20"/>
          <w:lang w:val="sl-SI"/>
        </w:rPr>
        <w:t>Podjetje je že več kot 75 let vodilno podjetje na področju notranje logistike.</w:t>
      </w:r>
      <w:r>
        <w:rPr>
          <w:rFonts w:ascii="Trebuchet MS" w:hAnsi="Trebuchet MS"/>
          <w:sz w:val="20"/>
          <w:szCs w:val="20"/>
          <w:lang w:val="sl-SI"/>
        </w:rPr>
        <w:br/>
        <w:t>Proizvajajo nosilne valje in elemente za transportno in skladiščno tehniko, ki se uporabljajo v transportni logistiki po vsem svetu.</w:t>
      </w:r>
      <w:r>
        <w:rPr>
          <w:rFonts w:ascii="Trebuchet MS" w:eastAsiaTheme="minorHAnsi" w:hAnsi="Trebuchet MS" w:cstheme="minorBidi"/>
          <w:sz w:val="20"/>
          <w:szCs w:val="20"/>
          <w:lang w:val="sl-SI" w:eastAsia="en-US"/>
        </w:rPr>
        <w:t xml:space="preserve"> KRAUS išče končne uporabnike in zastopnike za področju nosilnih valjev, pogonski valjev in dvižnih miz.</w:t>
      </w:r>
    </w:p>
    <w:p w:rsidR="00D5128F" w:rsidRDefault="00D5128F" w:rsidP="00D5128F">
      <w:pPr>
        <w:spacing w:after="0" w:line="360" w:lineRule="auto"/>
        <w:jc w:val="both"/>
        <w:rPr>
          <w:rFonts w:ascii="Trebuchet MS" w:hAnsi="Trebuchet MS"/>
          <w:sz w:val="20"/>
          <w:szCs w:val="20"/>
          <w:lang w:val="sl-SI"/>
        </w:rPr>
      </w:pPr>
    </w:p>
    <w:p w:rsidR="00D5128F" w:rsidRDefault="00D5128F" w:rsidP="00D5128F">
      <w:pPr>
        <w:pStyle w:val="Odstavekseznama"/>
        <w:numPr>
          <w:ilvl w:val="0"/>
          <w:numId w:val="3"/>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M &amp; R </w:t>
      </w:r>
      <w:proofErr w:type="spellStart"/>
      <w:r>
        <w:rPr>
          <w:rFonts w:ascii="Trebuchet MS" w:hAnsi="Trebuchet MS"/>
          <w:b/>
          <w:sz w:val="20"/>
          <w:szCs w:val="20"/>
          <w:lang w:val="sl-SI"/>
        </w:rPr>
        <w:t>Automation</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pStyle w:val="Navadensplet"/>
        <w:shd w:val="clear" w:color="auto" w:fill="FFFFFF"/>
        <w:spacing w:before="0" w:beforeAutospacing="0" w:after="0" w:afterAutospacing="0" w:line="360" w:lineRule="auto"/>
        <w:jc w:val="both"/>
        <w:textAlignment w:val="baseline"/>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Podjetje išče dobavitelje rezkanih in struženih delov ter strojno obdelanega in lakiranega varjenega ogrodja malih serij oziroma posameznih delov, ki ustrezajo zahtevam visoke kakovosti ter natančnosti. Podjetje prav tako išče </w:t>
      </w:r>
      <w:r>
        <w:rPr>
          <w:rFonts w:ascii="Trebuchet MS" w:eastAsiaTheme="minorHAnsi" w:hAnsi="Trebuchet MS" w:cstheme="minorBidi"/>
          <w:sz w:val="20"/>
          <w:szCs w:val="20"/>
          <w:lang w:val="sl-SI" w:eastAsia="en-US"/>
        </w:rPr>
        <w:t>neposredne odjemalce proizvodne opreme s poudarkom na napravah za avtomatizirano montažo in preverjanje.</w:t>
      </w:r>
    </w:p>
    <w:p w:rsidR="00D5128F" w:rsidRDefault="00D5128F" w:rsidP="00D5128F">
      <w:pPr>
        <w:spacing w:after="0" w:line="360" w:lineRule="auto"/>
        <w:jc w:val="both"/>
        <w:rPr>
          <w:rFonts w:ascii="Trebuchet MS" w:hAnsi="Trebuchet MS"/>
          <w:sz w:val="20"/>
          <w:szCs w:val="20"/>
          <w:lang w:val="sl-SI"/>
        </w:rPr>
      </w:pPr>
    </w:p>
    <w:p w:rsidR="00D5128F" w:rsidRDefault="00D5128F" w:rsidP="00D5128F">
      <w:pPr>
        <w:pStyle w:val="Odstavekseznama"/>
        <w:numPr>
          <w:ilvl w:val="0"/>
          <w:numId w:val="3"/>
        </w:numPr>
        <w:spacing w:after="0" w:line="360" w:lineRule="auto"/>
        <w:jc w:val="both"/>
        <w:rPr>
          <w:rFonts w:ascii="Trebuchet MS" w:hAnsi="Trebuchet MS"/>
          <w:b/>
          <w:sz w:val="20"/>
          <w:szCs w:val="20"/>
          <w:lang w:val="sl-SI"/>
        </w:rPr>
      </w:pPr>
      <w:proofErr w:type="spellStart"/>
      <w:r>
        <w:rPr>
          <w:rFonts w:ascii="Trebuchet MS" w:hAnsi="Trebuchet MS"/>
          <w:b/>
          <w:sz w:val="20"/>
          <w:szCs w:val="20"/>
          <w:lang w:val="sl-SI"/>
        </w:rPr>
        <w:t>Oberglas</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spacing w:after="0" w:line="360" w:lineRule="auto"/>
        <w:jc w:val="both"/>
        <w:rPr>
          <w:rFonts w:ascii="Trebuchet MS" w:eastAsia="Times New Roman" w:hAnsi="Trebuchet MS" w:cs="Arial"/>
          <w:color w:val="2A2D31"/>
          <w:sz w:val="20"/>
          <w:szCs w:val="20"/>
          <w:shd w:val="clear" w:color="auto" w:fill="FFFFFF"/>
          <w:lang w:val="sl-SI" w:eastAsia="de-AT"/>
        </w:rPr>
      </w:pPr>
      <w:r>
        <w:rPr>
          <w:rFonts w:ascii="Trebuchet MS" w:eastAsia="Times New Roman" w:hAnsi="Trebuchet MS" w:cs="Arial"/>
          <w:color w:val="2A2D31"/>
          <w:sz w:val="20"/>
          <w:szCs w:val="20"/>
          <w:shd w:val="clear" w:color="auto" w:fill="FFFFFF"/>
          <w:lang w:val="sl-SI" w:eastAsia="de-AT"/>
        </w:rPr>
        <w:t xml:space="preserve">Podjetje proizvaja steklene izdelke za vinarstvo, hotelirstvo in gastronomijo. Poleg tega je eden glavnih dobaviteljev litrskih vrčkov ISAR za münchenski </w:t>
      </w:r>
      <w:proofErr w:type="spellStart"/>
      <w:r>
        <w:rPr>
          <w:rFonts w:ascii="Trebuchet MS" w:eastAsia="Times New Roman" w:hAnsi="Trebuchet MS" w:cs="Arial"/>
          <w:color w:val="2A2D31"/>
          <w:sz w:val="20"/>
          <w:szCs w:val="20"/>
          <w:shd w:val="clear" w:color="auto" w:fill="FFFFFF"/>
          <w:lang w:val="sl-SI" w:eastAsia="de-AT"/>
        </w:rPr>
        <w:t>Oktoberfest</w:t>
      </w:r>
      <w:proofErr w:type="spellEnd"/>
      <w:r>
        <w:rPr>
          <w:rFonts w:ascii="Trebuchet MS" w:eastAsia="Times New Roman" w:hAnsi="Trebuchet MS" w:cs="Arial"/>
          <w:color w:val="2A2D31"/>
          <w:sz w:val="20"/>
          <w:szCs w:val="20"/>
          <w:shd w:val="clear" w:color="auto" w:fill="FFFFFF"/>
          <w:lang w:val="sl-SI" w:eastAsia="de-AT"/>
        </w:rPr>
        <w:t xml:space="preserve">. OBERGLAS išče uvoznika oziroma distributerja. </w:t>
      </w:r>
    </w:p>
    <w:p w:rsidR="00D5128F" w:rsidRDefault="00D5128F" w:rsidP="00D5128F">
      <w:pPr>
        <w:spacing w:after="0" w:line="360" w:lineRule="auto"/>
        <w:jc w:val="both"/>
        <w:rPr>
          <w:rFonts w:ascii="Trebuchet MS" w:hAnsi="Trebuchet MS"/>
          <w:sz w:val="20"/>
          <w:szCs w:val="20"/>
          <w:lang w:val="sl-SI"/>
        </w:rPr>
      </w:pPr>
    </w:p>
    <w:p w:rsidR="00D5128F" w:rsidRDefault="00D5128F" w:rsidP="00D5128F">
      <w:pPr>
        <w:pStyle w:val="Odstavekseznama"/>
        <w:numPr>
          <w:ilvl w:val="0"/>
          <w:numId w:val="3"/>
        </w:numPr>
        <w:spacing w:after="0" w:line="360" w:lineRule="auto"/>
        <w:jc w:val="both"/>
        <w:rPr>
          <w:rFonts w:ascii="Trebuchet MS" w:hAnsi="Trebuchet MS"/>
          <w:b/>
          <w:sz w:val="20"/>
          <w:szCs w:val="20"/>
          <w:lang w:val="sl-SI"/>
        </w:rPr>
      </w:pPr>
      <w:r>
        <w:rPr>
          <w:rFonts w:ascii="Trebuchet MS" w:hAnsi="Trebuchet MS"/>
          <w:b/>
          <w:sz w:val="20"/>
          <w:szCs w:val="20"/>
          <w:lang w:val="sl-SI"/>
        </w:rPr>
        <w:t xml:space="preserve">PIK-AS </w:t>
      </w:r>
      <w:proofErr w:type="spellStart"/>
      <w:r>
        <w:rPr>
          <w:rFonts w:ascii="Trebuchet MS" w:hAnsi="Trebuchet MS"/>
          <w:b/>
          <w:sz w:val="20"/>
          <w:szCs w:val="20"/>
          <w:lang w:val="sl-SI"/>
        </w:rPr>
        <w:t>Austria</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e.U</w:t>
      </w:r>
      <w:proofErr w:type="spellEnd"/>
      <w:r>
        <w:rPr>
          <w:rFonts w:ascii="Trebuchet MS" w:hAnsi="Trebuchet MS"/>
          <w:b/>
          <w:sz w:val="20"/>
          <w:szCs w:val="20"/>
          <w:lang w:val="sl-SI"/>
        </w:rPr>
        <w:t>.</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sz w:val="20"/>
          <w:szCs w:val="20"/>
          <w:lang w:val="sl-SI"/>
        </w:rPr>
        <w:t>Dejavnosti podjetja obsegajo svetovanje, podporo strankam, prodajo in distribucijo tehničnih in elektrotehničnih komponent, kot so releji, preklopna stikala, posebna stikala, svetila itd. Podjetje išče neposredne</w:t>
      </w:r>
      <w:r>
        <w:rPr>
          <w:rFonts w:ascii="Trebuchet MS" w:hAnsi="Trebuchet MS"/>
          <w:b/>
          <w:i/>
          <w:sz w:val="20"/>
          <w:szCs w:val="20"/>
          <w:lang w:val="sl-SI"/>
        </w:rPr>
        <w:t xml:space="preserve"> </w:t>
      </w:r>
      <w:r>
        <w:rPr>
          <w:rFonts w:ascii="Trebuchet MS" w:hAnsi="Trebuchet MS" w:cs="Arial"/>
          <w:color w:val="2A2D31"/>
          <w:sz w:val="20"/>
          <w:szCs w:val="20"/>
          <w:shd w:val="clear" w:color="auto" w:fill="FFFFFF"/>
          <w:lang w:val="sl-SI"/>
        </w:rPr>
        <w:t>odjemalce na področju predelave žic v elektrotehnični industriji,</w:t>
      </w:r>
      <w:r>
        <w:rPr>
          <w:rFonts w:ascii="Trebuchet MS" w:hAnsi="Trebuchet MS" w:cs="Arial"/>
          <w:color w:val="2A2D31"/>
          <w:sz w:val="20"/>
          <w:szCs w:val="20"/>
          <w:lang w:val="sl-SI"/>
        </w:rPr>
        <w:t xml:space="preserve"> </w:t>
      </w:r>
      <w:r>
        <w:rPr>
          <w:rFonts w:ascii="Trebuchet MS" w:hAnsi="Trebuchet MS" w:cs="Arial"/>
          <w:color w:val="2A2D31"/>
          <w:sz w:val="20"/>
          <w:szCs w:val="20"/>
          <w:shd w:val="clear" w:color="auto" w:fill="FFFFFF"/>
          <w:lang w:val="sl-SI"/>
        </w:rPr>
        <w:t>strojništvu,</w:t>
      </w:r>
      <w:r>
        <w:rPr>
          <w:rFonts w:ascii="Trebuchet MS" w:hAnsi="Trebuchet MS" w:cs="Arial"/>
          <w:color w:val="2A2D31"/>
          <w:sz w:val="20"/>
          <w:szCs w:val="20"/>
          <w:lang w:val="sl-SI"/>
        </w:rPr>
        <w:t xml:space="preserve"> </w:t>
      </w:r>
      <w:r>
        <w:rPr>
          <w:rFonts w:ascii="Trebuchet MS" w:hAnsi="Trebuchet MS" w:cs="Arial"/>
          <w:color w:val="2A2D31"/>
          <w:sz w:val="20"/>
          <w:szCs w:val="20"/>
          <w:shd w:val="clear" w:color="auto" w:fill="FFFFFF"/>
          <w:lang w:val="sl-SI"/>
        </w:rPr>
        <w:t>avtomobilski industriji,</w:t>
      </w:r>
      <w:r>
        <w:rPr>
          <w:rFonts w:ascii="Trebuchet MS" w:hAnsi="Trebuchet MS" w:cs="Arial"/>
          <w:color w:val="2A2D31"/>
          <w:sz w:val="20"/>
          <w:szCs w:val="20"/>
          <w:lang w:val="sl-SI"/>
        </w:rPr>
        <w:t xml:space="preserve"> </w:t>
      </w:r>
      <w:r>
        <w:rPr>
          <w:rFonts w:ascii="Trebuchet MS" w:hAnsi="Trebuchet MS" w:cs="Arial"/>
          <w:color w:val="2A2D31"/>
          <w:sz w:val="20"/>
          <w:szCs w:val="20"/>
          <w:shd w:val="clear" w:color="auto" w:fill="FFFFFF"/>
          <w:lang w:val="sl-SI"/>
        </w:rPr>
        <w:t>energetskih podjetjih,</w:t>
      </w:r>
      <w:r>
        <w:rPr>
          <w:rFonts w:ascii="Trebuchet MS" w:hAnsi="Trebuchet MS" w:cs="Arial"/>
          <w:color w:val="2A2D31"/>
          <w:sz w:val="20"/>
          <w:szCs w:val="20"/>
          <w:lang w:val="sl-SI"/>
        </w:rPr>
        <w:t xml:space="preserve"> </w:t>
      </w:r>
      <w:r>
        <w:rPr>
          <w:rFonts w:ascii="Trebuchet MS" w:hAnsi="Trebuchet MS" w:cs="Arial"/>
          <w:color w:val="2A2D31"/>
          <w:sz w:val="20"/>
          <w:szCs w:val="20"/>
          <w:shd w:val="clear" w:color="auto" w:fill="FFFFFF"/>
          <w:lang w:val="sl-SI"/>
        </w:rPr>
        <w:t>pri montaži stikal ter gradnji strojev in naprav.</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p>
    <w:p w:rsidR="00D5128F" w:rsidRDefault="00D5128F" w:rsidP="00D5128F">
      <w:pPr>
        <w:pStyle w:val="Odstavekseznama"/>
        <w:numPr>
          <w:ilvl w:val="0"/>
          <w:numId w:val="4"/>
        </w:numPr>
        <w:spacing w:after="0" w:line="360" w:lineRule="auto"/>
        <w:jc w:val="both"/>
        <w:rPr>
          <w:rFonts w:ascii="Trebuchet MS" w:hAnsi="Trebuchet MS" w:cs="Arial"/>
          <w:b/>
          <w:color w:val="2A2D31"/>
          <w:sz w:val="20"/>
          <w:szCs w:val="20"/>
          <w:shd w:val="clear" w:color="auto" w:fill="FFFFFF"/>
          <w:lang w:val="sl-SI"/>
        </w:rPr>
      </w:pPr>
      <w:r>
        <w:rPr>
          <w:rFonts w:ascii="Trebuchet MS" w:hAnsi="Trebuchet MS" w:cs="Arial"/>
          <w:b/>
          <w:color w:val="2A2D31"/>
          <w:sz w:val="20"/>
          <w:szCs w:val="20"/>
          <w:shd w:val="clear" w:color="auto" w:fill="FFFFFF"/>
          <w:lang w:val="sl-SI"/>
        </w:rPr>
        <w:t xml:space="preserve">PONA </w:t>
      </w:r>
      <w:proofErr w:type="spellStart"/>
      <w:r>
        <w:rPr>
          <w:rFonts w:ascii="Trebuchet MS" w:hAnsi="Trebuchet MS" w:cs="Arial"/>
          <w:b/>
          <w:color w:val="2A2D31"/>
          <w:sz w:val="20"/>
          <w:szCs w:val="20"/>
          <w:shd w:val="clear" w:color="auto" w:fill="FFFFFF"/>
          <w:lang w:val="sl-SI"/>
        </w:rPr>
        <w:t>sonst</w:t>
      </w:r>
      <w:proofErr w:type="spellEnd"/>
      <w:r>
        <w:rPr>
          <w:rFonts w:ascii="Trebuchet MS" w:hAnsi="Trebuchet MS" w:cs="Arial"/>
          <w:b/>
          <w:color w:val="2A2D31"/>
          <w:sz w:val="20"/>
          <w:szCs w:val="20"/>
          <w:shd w:val="clear" w:color="auto" w:fill="FFFFFF"/>
          <w:lang w:val="sl-SI"/>
        </w:rPr>
        <w:t xml:space="preserve"> </w:t>
      </w:r>
      <w:proofErr w:type="spellStart"/>
      <w:r>
        <w:rPr>
          <w:rFonts w:ascii="Trebuchet MS" w:hAnsi="Trebuchet MS" w:cs="Arial"/>
          <w:b/>
          <w:color w:val="2A2D31"/>
          <w:sz w:val="20"/>
          <w:szCs w:val="20"/>
          <w:shd w:val="clear" w:color="auto" w:fill="FFFFFF"/>
          <w:lang w:val="sl-SI"/>
        </w:rPr>
        <w:t>nix</w:t>
      </w:r>
      <w:proofErr w:type="spellEnd"/>
      <w:r>
        <w:rPr>
          <w:rFonts w:ascii="Trebuchet MS" w:hAnsi="Trebuchet MS" w:cs="Arial"/>
          <w:b/>
          <w:color w:val="2A2D31"/>
          <w:sz w:val="20"/>
          <w:szCs w:val="20"/>
          <w:shd w:val="clear" w:color="auto" w:fill="FFFFFF"/>
          <w:lang w:val="sl-SI"/>
        </w:rPr>
        <w:t xml:space="preserve"> </w:t>
      </w:r>
      <w:proofErr w:type="spellStart"/>
      <w:r>
        <w:rPr>
          <w:rFonts w:ascii="Trebuchet MS" w:hAnsi="Trebuchet MS" w:cs="Arial"/>
          <w:b/>
          <w:color w:val="2A2D31"/>
          <w:sz w:val="20"/>
          <w:szCs w:val="20"/>
          <w:shd w:val="clear" w:color="auto" w:fill="FFFFFF"/>
          <w:lang w:val="sl-SI"/>
        </w:rPr>
        <w:t>GmbH</w:t>
      </w:r>
      <w:proofErr w:type="spellEnd"/>
      <w:r>
        <w:rPr>
          <w:rFonts w:ascii="Trebuchet MS" w:hAnsi="Trebuchet MS" w:cs="Arial"/>
          <w:b/>
          <w:color w:val="2A2D31"/>
          <w:sz w:val="20"/>
          <w:szCs w:val="20"/>
          <w:shd w:val="clear" w:color="auto" w:fill="FFFFFF"/>
          <w:lang w:val="sl-SI"/>
        </w:rPr>
        <w:t xml:space="preserve"> &amp; Co KG</w:t>
      </w:r>
    </w:p>
    <w:p w:rsidR="00D5128F" w:rsidRDefault="00D5128F" w:rsidP="00D5128F">
      <w:pPr>
        <w:spacing w:after="0" w:line="360" w:lineRule="auto"/>
        <w:jc w:val="both"/>
        <w:rPr>
          <w:rFonts w:ascii="Trebuchet MS" w:hAnsi="Trebuchet MS" w:cs="Arial"/>
          <w:color w:val="2A2D31"/>
          <w:sz w:val="20"/>
          <w:szCs w:val="20"/>
          <w:shd w:val="clear" w:color="auto" w:fill="FFFFFF"/>
          <w:lang w:val="sl-SI"/>
        </w:rPr>
      </w:pPr>
      <w:r>
        <w:rPr>
          <w:rFonts w:ascii="Trebuchet MS" w:hAnsi="Trebuchet MS" w:cs="Arial"/>
          <w:color w:val="2A2D31"/>
          <w:sz w:val="20"/>
          <w:szCs w:val="20"/>
          <w:shd w:val="clear" w:color="auto" w:fill="FFFFFF"/>
          <w:lang w:val="sl-SI"/>
        </w:rPr>
        <w:t xml:space="preserve">Podjetje proizvaja </w:t>
      </w:r>
      <w:proofErr w:type="spellStart"/>
      <w:r>
        <w:rPr>
          <w:rFonts w:ascii="Trebuchet MS" w:hAnsi="Trebuchet MS" w:cs="Arial"/>
          <w:color w:val="2A2D31"/>
          <w:sz w:val="20"/>
          <w:szCs w:val="20"/>
          <w:shd w:val="clear" w:color="auto" w:fill="FFFFFF"/>
          <w:lang w:val="sl-SI"/>
        </w:rPr>
        <w:t>bio</w:t>
      </w:r>
      <w:proofErr w:type="spellEnd"/>
      <w:r>
        <w:rPr>
          <w:rFonts w:ascii="Trebuchet MS" w:hAnsi="Trebuchet MS" w:cs="Arial"/>
          <w:color w:val="2A2D31"/>
          <w:sz w:val="20"/>
          <w:szCs w:val="20"/>
          <w:shd w:val="clear" w:color="auto" w:fill="FFFFFF"/>
          <w:lang w:val="sl-SI"/>
        </w:rPr>
        <w:t xml:space="preserve"> gazirane sadne sokove. Sestava sokov: 60 % </w:t>
      </w:r>
      <w:proofErr w:type="spellStart"/>
      <w:r>
        <w:rPr>
          <w:rFonts w:ascii="Trebuchet MS" w:hAnsi="Trebuchet MS" w:cs="Arial"/>
          <w:color w:val="2A2D31"/>
          <w:sz w:val="20"/>
          <w:szCs w:val="20"/>
          <w:shd w:val="clear" w:color="auto" w:fill="FFFFFF"/>
          <w:lang w:val="sl-SI"/>
        </w:rPr>
        <w:t>bio</w:t>
      </w:r>
      <w:proofErr w:type="spellEnd"/>
      <w:r>
        <w:rPr>
          <w:rFonts w:ascii="Trebuchet MS" w:hAnsi="Trebuchet MS" w:cs="Arial"/>
          <w:color w:val="2A2D31"/>
          <w:sz w:val="20"/>
          <w:szCs w:val="20"/>
          <w:shd w:val="clear" w:color="auto" w:fill="FFFFFF"/>
          <w:lang w:val="sl-SI"/>
        </w:rPr>
        <w:t xml:space="preserve"> sadni sok brez konzervansov in 40 % gazirana izvirska voda. PONA ponuja sokove različnih okusov, ki so brez dodatnih aditivov in sladkorja. Podjetje išče prodajnega partnerja za svoje sokove.</w:t>
      </w:r>
    </w:p>
    <w:p w:rsidR="00D5128F" w:rsidRDefault="00D5128F" w:rsidP="00D5128F">
      <w:pPr>
        <w:spacing w:after="0" w:line="360" w:lineRule="auto"/>
        <w:jc w:val="both"/>
        <w:rPr>
          <w:rFonts w:ascii="Trebuchet MS" w:hAnsi="Trebuchet MS"/>
          <w:sz w:val="20"/>
          <w:szCs w:val="20"/>
          <w:lang w:val="sl-SI"/>
        </w:rPr>
      </w:pPr>
    </w:p>
    <w:p w:rsidR="00D5128F" w:rsidRDefault="00D5128F" w:rsidP="00D5128F">
      <w:pPr>
        <w:pStyle w:val="Odstavekseznama"/>
        <w:numPr>
          <w:ilvl w:val="0"/>
          <w:numId w:val="3"/>
        </w:numPr>
        <w:spacing w:after="0" w:line="360" w:lineRule="auto"/>
        <w:jc w:val="both"/>
        <w:rPr>
          <w:rFonts w:ascii="Trebuchet MS" w:hAnsi="Trebuchet MS"/>
          <w:b/>
          <w:sz w:val="20"/>
          <w:szCs w:val="20"/>
          <w:lang w:val="sl-SI"/>
        </w:rPr>
      </w:pPr>
      <w:proofErr w:type="spellStart"/>
      <w:r>
        <w:rPr>
          <w:rFonts w:ascii="Trebuchet MS" w:hAnsi="Trebuchet MS"/>
          <w:b/>
          <w:sz w:val="20"/>
          <w:szCs w:val="20"/>
          <w:lang w:val="sl-SI"/>
        </w:rPr>
        <w:t>Privatbrauerei</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Hirt</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Vertrieb</w:t>
      </w:r>
      <w:proofErr w:type="spellEnd"/>
      <w:r>
        <w:rPr>
          <w:rFonts w:ascii="Trebuchet MS" w:hAnsi="Trebuchet MS"/>
          <w:b/>
          <w:sz w:val="20"/>
          <w:szCs w:val="20"/>
          <w:lang w:val="sl-SI"/>
        </w:rPr>
        <w:t xml:space="preserve"> </w:t>
      </w:r>
      <w:proofErr w:type="spellStart"/>
      <w:r>
        <w:rPr>
          <w:rFonts w:ascii="Trebuchet MS" w:hAnsi="Trebuchet MS"/>
          <w:b/>
          <w:sz w:val="20"/>
          <w:szCs w:val="20"/>
          <w:lang w:val="sl-SI"/>
        </w:rPr>
        <w:t>GmbH</w:t>
      </w:r>
      <w:proofErr w:type="spellEnd"/>
    </w:p>
    <w:p w:rsidR="00D5128F" w:rsidRDefault="00D5128F" w:rsidP="00D5128F">
      <w:pPr>
        <w:spacing w:after="0" w:line="360" w:lineRule="auto"/>
        <w:jc w:val="both"/>
        <w:rPr>
          <w:rFonts w:ascii="Trebuchet MS" w:eastAsia="Times New Roman" w:hAnsi="Trebuchet MS" w:cs="Arial"/>
          <w:color w:val="2A2D31"/>
          <w:sz w:val="20"/>
          <w:szCs w:val="20"/>
          <w:shd w:val="clear" w:color="auto" w:fill="FFFFFF"/>
          <w:lang w:val="sl-SI" w:eastAsia="de-AT"/>
        </w:rPr>
      </w:pPr>
      <w:r>
        <w:rPr>
          <w:rFonts w:ascii="Trebuchet MS" w:hAnsi="Trebuchet MS"/>
          <w:sz w:val="20"/>
          <w:szCs w:val="20"/>
          <w:lang w:val="sl-SI"/>
        </w:rPr>
        <w:t xml:space="preserve">Poseben poudarek zasebne pivovarne je na certificiranju za počasno varjenje </w:t>
      </w:r>
      <w:proofErr w:type="spellStart"/>
      <w:r>
        <w:rPr>
          <w:rFonts w:ascii="Trebuchet MS" w:hAnsi="Trebuchet MS"/>
          <w:sz w:val="20"/>
          <w:szCs w:val="20"/>
          <w:lang w:val="sl-SI"/>
        </w:rPr>
        <w:t>Slow</w:t>
      </w:r>
      <w:proofErr w:type="spellEnd"/>
      <w:r>
        <w:rPr>
          <w:rFonts w:ascii="Trebuchet MS" w:hAnsi="Trebuchet MS"/>
          <w:sz w:val="20"/>
          <w:szCs w:val="20"/>
          <w:lang w:val="sl-SI"/>
        </w:rPr>
        <w:t xml:space="preserve"> </w:t>
      </w:r>
      <w:proofErr w:type="spellStart"/>
      <w:r>
        <w:rPr>
          <w:rFonts w:ascii="Trebuchet MS" w:hAnsi="Trebuchet MS"/>
          <w:sz w:val="20"/>
          <w:szCs w:val="20"/>
          <w:lang w:val="sl-SI"/>
        </w:rPr>
        <w:t>Brewing</w:t>
      </w:r>
      <w:proofErr w:type="spellEnd"/>
      <w:r>
        <w:rPr>
          <w:rFonts w:ascii="Trebuchet MS" w:hAnsi="Trebuchet MS"/>
          <w:sz w:val="20"/>
          <w:szCs w:val="20"/>
          <w:lang w:val="sl-SI"/>
        </w:rPr>
        <w:t xml:space="preserve">. </w:t>
      </w:r>
      <w:proofErr w:type="spellStart"/>
      <w:r>
        <w:rPr>
          <w:rFonts w:ascii="Trebuchet MS" w:hAnsi="Trebuchet MS"/>
          <w:sz w:val="20"/>
          <w:szCs w:val="20"/>
          <w:lang w:val="sl-SI"/>
        </w:rPr>
        <w:t>Slow</w:t>
      </w:r>
      <w:proofErr w:type="spellEnd"/>
      <w:r>
        <w:rPr>
          <w:rFonts w:ascii="Trebuchet MS" w:hAnsi="Trebuchet MS"/>
          <w:sz w:val="20"/>
          <w:szCs w:val="20"/>
          <w:lang w:val="sl-SI"/>
        </w:rPr>
        <w:t xml:space="preserve"> </w:t>
      </w:r>
      <w:proofErr w:type="spellStart"/>
      <w:r>
        <w:rPr>
          <w:rFonts w:ascii="Trebuchet MS" w:hAnsi="Trebuchet MS"/>
          <w:sz w:val="20"/>
          <w:szCs w:val="20"/>
          <w:lang w:val="sl-SI"/>
        </w:rPr>
        <w:t>Brewing</w:t>
      </w:r>
      <w:proofErr w:type="spellEnd"/>
      <w:r>
        <w:rPr>
          <w:rFonts w:ascii="Trebuchet MS" w:hAnsi="Trebuchet MS"/>
          <w:sz w:val="20"/>
          <w:szCs w:val="20"/>
          <w:lang w:val="sl-SI"/>
        </w:rPr>
        <w:t xml:space="preserve"> je najbolj dosleden znak kakovosti na mednarodnem pivovarskem trgu. Pivovarna </w:t>
      </w:r>
      <w:proofErr w:type="spellStart"/>
      <w:r>
        <w:rPr>
          <w:rFonts w:ascii="Trebuchet MS" w:eastAsia="Times New Roman" w:hAnsi="Trebuchet MS" w:cs="Arial"/>
          <w:color w:val="2A2D31"/>
          <w:sz w:val="20"/>
          <w:szCs w:val="20"/>
          <w:shd w:val="clear" w:color="auto" w:fill="FFFFFF"/>
          <w:lang w:val="sl-SI" w:eastAsia="de-AT"/>
        </w:rPr>
        <w:t>Hirt</w:t>
      </w:r>
      <w:proofErr w:type="spellEnd"/>
      <w:r>
        <w:rPr>
          <w:rFonts w:ascii="Trebuchet MS" w:eastAsia="Times New Roman" w:hAnsi="Trebuchet MS" w:cs="Arial"/>
          <w:color w:val="2A2D31"/>
          <w:sz w:val="20"/>
          <w:szCs w:val="20"/>
          <w:shd w:val="clear" w:color="auto" w:fill="FFFFFF"/>
          <w:lang w:val="sl-SI" w:eastAsia="de-AT"/>
        </w:rPr>
        <w:t xml:space="preserve"> išče uvoznika za slovenski trg.</w:t>
      </w:r>
    </w:p>
    <w:p w:rsidR="006841C8" w:rsidRDefault="006841C8"/>
    <w:sectPr w:rsidR="00684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1EEE"/>
    <w:multiLevelType w:val="hybridMultilevel"/>
    <w:tmpl w:val="FF809A8C"/>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5507F37"/>
    <w:multiLevelType w:val="hybridMultilevel"/>
    <w:tmpl w:val="0D7A4E74"/>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2D76D9B"/>
    <w:multiLevelType w:val="hybridMultilevel"/>
    <w:tmpl w:val="2228CB5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B3233B5"/>
    <w:multiLevelType w:val="hybridMultilevel"/>
    <w:tmpl w:val="DCE6F2B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F"/>
    <w:rsid w:val="006841C8"/>
    <w:rsid w:val="00D512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9D492-FDAF-45CE-B313-E0744603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128F"/>
    <w:pPr>
      <w:spacing w:line="256" w:lineRule="auto"/>
    </w:pPr>
    <w:rPr>
      <w:lang w:val="de-A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5128F"/>
    <w:rPr>
      <w:color w:val="0563C1"/>
      <w:u w:val="single"/>
    </w:rPr>
  </w:style>
  <w:style w:type="paragraph" w:styleId="Navadensplet">
    <w:name w:val="Normal (Web)"/>
    <w:basedOn w:val="Navaden"/>
    <w:uiPriority w:val="99"/>
    <w:semiHidden/>
    <w:unhideWhenUsed/>
    <w:rsid w:val="00D5128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Odstavekseznama">
    <w:name w:val="List Paragraph"/>
    <w:basedOn w:val="Navaden"/>
    <w:uiPriority w:val="34"/>
    <w:qFormat/>
    <w:rsid w:val="00D5128F"/>
    <w:pPr>
      <w:ind w:left="720"/>
      <w:contextualSpacing/>
    </w:pPr>
  </w:style>
  <w:style w:type="character" w:styleId="Krepko">
    <w:name w:val="Strong"/>
    <w:basedOn w:val="Privzetapisavaodstavka"/>
    <w:uiPriority w:val="22"/>
    <w:qFormat/>
    <w:rsid w:val="00D51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Primc</dc:creator>
  <cp:keywords/>
  <dc:description/>
  <cp:lastModifiedBy>Gregor Primc</cp:lastModifiedBy>
  <cp:revision>1</cp:revision>
  <dcterms:created xsi:type="dcterms:W3CDTF">2017-08-31T12:57:00Z</dcterms:created>
  <dcterms:modified xsi:type="dcterms:W3CDTF">2017-08-31T12:58:00Z</dcterms:modified>
</cp:coreProperties>
</file>